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114B" w14:textId="77777777" w:rsidR="00832FDE" w:rsidRPr="00832FDE" w:rsidRDefault="00832FDE" w:rsidP="00832FDE">
      <w:pPr>
        <w:spacing w:after="0" w:line="240" w:lineRule="auto"/>
        <w:ind w:right="49"/>
        <w:jc w:val="right"/>
        <w:rPr>
          <w:rFonts w:ascii="Arial Narrow" w:hAnsi="Arial Narrow" w:cs="Arial"/>
          <w:b/>
          <w:bCs/>
          <w:i/>
          <w:iCs/>
        </w:rPr>
      </w:pPr>
      <w:r w:rsidRPr="00832FDE">
        <w:rPr>
          <w:rFonts w:ascii="Arial Narrow" w:hAnsi="Arial Narrow" w:cs="Arial"/>
          <w:b/>
          <w:bCs/>
          <w:i/>
          <w:iCs/>
        </w:rPr>
        <w:t>2021, “Año de la Independencia”</w:t>
      </w:r>
    </w:p>
    <w:p w14:paraId="77333F49" w14:textId="77777777" w:rsidR="00832FDE" w:rsidRPr="00400086" w:rsidRDefault="00832FDE" w:rsidP="00832FDE">
      <w:pPr>
        <w:spacing w:after="0" w:line="240" w:lineRule="auto"/>
        <w:ind w:right="49"/>
        <w:jc w:val="right"/>
        <w:rPr>
          <w:rFonts w:ascii="Arial Narrow" w:hAnsi="Arial Narrow" w:cs="Arial"/>
        </w:rPr>
      </w:pPr>
    </w:p>
    <w:p w14:paraId="02B8444C" w14:textId="4926907F" w:rsidR="00D609D2" w:rsidRPr="00400086" w:rsidRDefault="00D609D2" w:rsidP="00D609D2">
      <w:pPr>
        <w:tabs>
          <w:tab w:val="center" w:pos="4930"/>
          <w:tab w:val="left" w:pos="6345"/>
          <w:tab w:val="right" w:pos="9720"/>
          <w:tab w:val="right" w:pos="10527"/>
        </w:tabs>
        <w:spacing w:after="0" w:line="240" w:lineRule="auto"/>
        <w:jc w:val="right"/>
        <w:rPr>
          <w:rFonts w:ascii="Arial Narrow" w:hAnsi="Arial Narrow"/>
          <w:color w:val="000000"/>
        </w:rPr>
      </w:pPr>
      <w:r w:rsidRPr="00400086">
        <w:rPr>
          <w:rFonts w:ascii="Arial Narrow" w:hAnsi="Arial Narrow"/>
          <w:color w:val="000000"/>
        </w:rPr>
        <w:t xml:space="preserve">Cuernavaca, Morelos a </w:t>
      </w:r>
      <w:r w:rsidR="00933543">
        <w:rPr>
          <w:rFonts w:ascii="Arial Narrow" w:hAnsi="Arial Narrow"/>
          <w:color w:val="000000"/>
        </w:rPr>
        <w:t>29</w:t>
      </w:r>
      <w:r w:rsidRPr="00400086">
        <w:rPr>
          <w:rFonts w:ascii="Arial Narrow" w:hAnsi="Arial Narrow"/>
          <w:color w:val="000000"/>
        </w:rPr>
        <w:t xml:space="preserve"> de junio de 2021.</w:t>
      </w:r>
    </w:p>
    <w:p w14:paraId="7220BAD3" w14:textId="77777777" w:rsidR="00D609D2" w:rsidRPr="00400086" w:rsidRDefault="00D609D2" w:rsidP="00D609D2">
      <w:pPr>
        <w:tabs>
          <w:tab w:val="center" w:pos="4930"/>
          <w:tab w:val="left" w:pos="6345"/>
          <w:tab w:val="right" w:pos="9720"/>
          <w:tab w:val="right" w:pos="10527"/>
        </w:tabs>
        <w:spacing w:after="0" w:line="240" w:lineRule="auto"/>
        <w:jc w:val="right"/>
        <w:rPr>
          <w:rFonts w:ascii="Arial Narrow" w:hAnsi="Arial Narrow" w:cs="Arial"/>
        </w:rPr>
      </w:pPr>
    </w:p>
    <w:p w14:paraId="525ABAFB" w14:textId="77777777" w:rsidR="005C1621" w:rsidRPr="00400086" w:rsidRDefault="005C1621" w:rsidP="005C1621">
      <w:pPr>
        <w:spacing w:after="0" w:line="240" w:lineRule="auto"/>
        <w:jc w:val="center"/>
        <w:rPr>
          <w:rFonts w:ascii="Arial Narrow" w:hAnsi="Arial Narrow" w:cstheme="minorHAnsi"/>
          <w:b/>
        </w:rPr>
      </w:pPr>
      <w:r w:rsidRPr="00400086">
        <w:rPr>
          <w:rFonts w:ascii="Arial Narrow" w:hAnsi="Arial Narrow" w:cstheme="minorHAnsi"/>
          <w:b/>
        </w:rPr>
        <w:t>Anexo B</w:t>
      </w:r>
    </w:p>
    <w:p w14:paraId="56DDF562" w14:textId="77777777" w:rsidR="005C1621" w:rsidRPr="00400086" w:rsidRDefault="005C1621" w:rsidP="005C1621">
      <w:pPr>
        <w:spacing w:after="0" w:line="240" w:lineRule="auto"/>
        <w:jc w:val="both"/>
        <w:rPr>
          <w:rFonts w:ascii="Arial Narrow" w:hAnsi="Arial Narrow" w:cstheme="minorHAnsi"/>
          <w:b/>
          <w:bCs/>
          <w:color w:val="2F2F2F"/>
          <w:shd w:val="clear" w:color="auto" w:fill="FFFFFF"/>
        </w:rPr>
      </w:pPr>
    </w:p>
    <w:p w14:paraId="7DC4104A" w14:textId="790E3A11" w:rsidR="005C1621" w:rsidRPr="00400086" w:rsidRDefault="005C1621" w:rsidP="005C1621">
      <w:pPr>
        <w:spacing w:after="0" w:line="240" w:lineRule="auto"/>
        <w:jc w:val="both"/>
        <w:rPr>
          <w:rFonts w:ascii="Arial Narrow" w:hAnsi="Arial Narrow" w:cstheme="minorHAnsi"/>
          <w:b/>
          <w:bCs/>
          <w:color w:val="2F2F2F"/>
          <w:shd w:val="clear" w:color="auto" w:fill="FFFFFF"/>
        </w:rPr>
      </w:pPr>
      <w:r w:rsidRPr="00400086">
        <w:rPr>
          <w:rFonts w:ascii="Arial Narrow" w:hAnsi="Arial Narrow" w:cstheme="minorHAnsi"/>
          <w:b/>
          <w:bCs/>
          <w:color w:val="2F2F2F"/>
          <w:shd w:val="clear" w:color="auto" w:fill="FFFFFF"/>
        </w:rPr>
        <w:t>Resultados del Análisis de las Condiciones Contractuales para la Reestructura del contrato de apertura de crédito simple celebrado entre el Estado de Morelos y el Banco Nacional de Obras y Servicios Públicos, S.N.C., Institución de Banca de Desarrollo, por un monto original de hasta $</w:t>
      </w:r>
      <w:r w:rsidR="00400086" w:rsidRPr="00400086">
        <w:rPr>
          <w:rFonts w:ascii="Arial Narrow" w:eastAsia="Times New Roman" w:hAnsi="Arial Narrow" w:cs="Arial"/>
          <w:b/>
          <w:bCs/>
          <w:color w:val="000000"/>
          <w:lang w:eastAsia="es-MX"/>
        </w:rPr>
        <w:t xml:space="preserve">1,071,521,598.00 </w:t>
      </w:r>
      <w:r w:rsidRPr="00400086">
        <w:rPr>
          <w:rFonts w:ascii="Arial Narrow" w:eastAsia="Times New Roman" w:hAnsi="Arial Narrow" w:cs="Arial"/>
          <w:b/>
          <w:bCs/>
          <w:color w:val="000000"/>
          <w:lang w:eastAsia="es-MX"/>
        </w:rPr>
        <w:t>(</w:t>
      </w:r>
      <w:r w:rsidR="00400086" w:rsidRPr="00400086">
        <w:rPr>
          <w:rFonts w:ascii="Arial Narrow" w:eastAsia="Times New Roman" w:hAnsi="Arial Narrow" w:cs="Arial"/>
          <w:b/>
          <w:bCs/>
          <w:color w:val="000000"/>
          <w:lang w:eastAsia="es-MX"/>
        </w:rPr>
        <w:t xml:space="preserve">mil setenta y un millones quinientos veintiún mil quinientos noventa y ocho pesos </w:t>
      </w:r>
      <w:r w:rsidRPr="00400086">
        <w:rPr>
          <w:rFonts w:ascii="Arial Narrow" w:eastAsia="Times New Roman" w:hAnsi="Arial Narrow" w:cs="Arial"/>
          <w:b/>
          <w:bCs/>
          <w:color w:val="000000"/>
          <w:lang w:eastAsia="es-MX"/>
        </w:rPr>
        <w:t>00/100 M.N.)</w:t>
      </w:r>
      <w:r w:rsidRPr="00400086">
        <w:rPr>
          <w:rFonts w:ascii="Arial Narrow" w:hAnsi="Arial Narrow" w:cstheme="minorHAnsi"/>
          <w:b/>
          <w:bCs/>
          <w:color w:val="2F2F2F"/>
          <w:shd w:val="clear" w:color="auto" w:fill="FFFFFF"/>
        </w:rPr>
        <w:t xml:space="preserve">, de fecha </w:t>
      </w:r>
      <w:r w:rsidR="00400086" w:rsidRPr="00400086">
        <w:rPr>
          <w:rFonts w:ascii="Arial Narrow" w:hAnsi="Arial Narrow" w:cstheme="minorHAnsi"/>
          <w:b/>
          <w:bCs/>
          <w:color w:val="2F2F2F"/>
          <w:shd w:val="clear" w:color="auto" w:fill="FFFFFF"/>
        </w:rPr>
        <w:t>7 de marzo de 2018</w:t>
      </w:r>
      <w:r w:rsidRPr="00400086">
        <w:rPr>
          <w:rFonts w:ascii="Arial Narrow" w:hAnsi="Arial Narrow" w:cstheme="minorHAnsi"/>
          <w:b/>
          <w:bCs/>
          <w:color w:val="2F2F2F"/>
          <w:shd w:val="clear" w:color="auto" w:fill="FFFFFF"/>
        </w:rPr>
        <w:t>.</w:t>
      </w:r>
    </w:p>
    <w:p w14:paraId="65B1DBC5" w14:textId="77777777" w:rsidR="005C1621" w:rsidRPr="00400086" w:rsidRDefault="005C1621" w:rsidP="005C1621">
      <w:pPr>
        <w:spacing w:after="0" w:line="240" w:lineRule="auto"/>
        <w:jc w:val="both"/>
        <w:rPr>
          <w:rFonts w:ascii="Arial Narrow" w:hAnsi="Arial Narrow" w:cstheme="minorHAnsi"/>
          <w:b/>
          <w:bCs/>
          <w:color w:val="2F2F2F"/>
          <w:shd w:val="clear" w:color="auto" w:fill="FFFFFF"/>
        </w:rPr>
      </w:pPr>
    </w:p>
    <w:p w14:paraId="7348FC30" w14:textId="37C5D74A"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Arial"/>
          <w:color w:val="000000"/>
          <w:lang w:eastAsia="es-MX"/>
        </w:rPr>
        <w:t xml:space="preserve">La suscrita L. C. y L en D. Mónica </w:t>
      </w:r>
      <w:proofErr w:type="spellStart"/>
      <w:r w:rsidRPr="00400086">
        <w:rPr>
          <w:rFonts w:ascii="Arial Narrow" w:eastAsia="Times New Roman" w:hAnsi="Arial Narrow" w:cs="Arial"/>
          <w:color w:val="000000"/>
          <w:lang w:eastAsia="es-MX"/>
        </w:rPr>
        <w:t>Boggio</w:t>
      </w:r>
      <w:proofErr w:type="spellEnd"/>
      <w:r w:rsidRPr="00400086">
        <w:rPr>
          <w:rFonts w:ascii="Arial Narrow" w:eastAsia="Times New Roman" w:hAnsi="Arial Narrow" w:cs="Arial"/>
          <w:color w:val="000000"/>
          <w:lang w:eastAsia="es-MX"/>
        </w:rPr>
        <w:t xml:space="preserve"> </w:t>
      </w:r>
      <w:proofErr w:type="spellStart"/>
      <w:r w:rsidRPr="00400086">
        <w:rPr>
          <w:rFonts w:ascii="Arial Narrow" w:eastAsia="Times New Roman" w:hAnsi="Arial Narrow" w:cs="Arial"/>
          <w:color w:val="000000"/>
          <w:lang w:eastAsia="es-MX"/>
        </w:rPr>
        <w:t>Tomasaz</w:t>
      </w:r>
      <w:proofErr w:type="spellEnd"/>
      <w:r w:rsidRPr="00400086">
        <w:rPr>
          <w:rFonts w:ascii="Arial Narrow" w:eastAsia="Times New Roman" w:hAnsi="Arial Narrow" w:cs="Arial"/>
          <w:color w:val="000000"/>
          <w:lang w:eastAsia="es-MX"/>
        </w:rPr>
        <w:t xml:space="preserve"> Merino en mi carácter de </w:t>
      </w:r>
      <w:r w:rsidRPr="00400086">
        <w:rPr>
          <w:rFonts w:ascii="Arial Narrow" w:hAnsi="Arial Narrow" w:cs="Arial"/>
          <w:color w:val="000000"/>
        </w:rPr>
        <w:t>Secretaria de Hacienda del Poder Ejecutivo del Estado de Morelos</w:t>
      </w:r>
      <w:r w:rsidRPr="00400086">
        <w:rPr>
          <w:rFonts w:ascii="Arial Narrow" w:hAnsi="Arial Narrow" w:cstheme="minorHAnsi"/>
        </w:rPr>
        <w:t xml:space="preserve">, mismo que acredito mediante la presentación de la </w:t>
      </w:r>
      <w:r w:rsidR="00400086" w:rsidRPr="00400086">
        <w:rPr>
          <w:rFonts w:ascii="Arial Narrow" w:hAnsi="Arial Narrow" w:cstheme="minorHAnsi"/>
        </w:rPr>
        <w:t>copia simple del nombramiento emitido el 01 de agosto de 2020, por el Gobernador Constitucional del Estado Libre y Soberano de Morelos, el C. Cuauhtémoc Blanco Bravo, y la credencial de elector con número 1871814592 emitido por el Instituto Nacional Electoral</w:t>
      </w:r>
      <w:r w:rsidRPr="00400086">
        <w:rPr>
          <w:rFonts w:ascii="Arial Narrow" w:hAnsi="Arial Narrow" w:cstheme="minorHAnsi"/>
        </w:rPr>
        <w:t>, hago constar que tras realizar el análisis comparativo de las condiciones contractuales de conformidad con el artículo 23, fracción I, de la Ley de Disciplina Financiera de las Entidades Federativas y los Municipios, la obligación que se describe en el presente documento, fue la que presentó el costo financiero más bajo o mejores condiciones contractuales que el crédito vigente.</w:t>
      </w:r>
    </w:p>
    <w:p w14:paraId="51FFC5A8" w14:textId="77777777" w:rsidR="005C1621" w:rsidRPr="00400086" w:rsidRDefault="005C1621" w:rsidP="005C1621">
      <w:pPr>
        <w:spacing w:after="0" w:line="240" w:lineRule="auto"/>
        <w:jc w:val="both"/>
        <w:rPr>
          <w:rFonts w:ascii="Arial Narrow" w:hAnsi="Arial Narrow" w:cstheme="minorHAnsi"/>
        </w:rPr>
      </w:pPr>
    </w:p>
    <w:p w14:paraId="5C4EA090" w14:textId="77777777" w:rsidR="005C1621" w:rsidRPr="00400086" w:rsidRDefault="005C1621" w:rsidP="005C1621">
      <w:pPr>
        <w:pStyle w:val="Prrafodelista"/>
        <w:numPr>
          <w:ilvl w:val="0"/>
          <w:numId w:val="3"/>
        </w:numPr>
        <w:spacing w:after="0" w:line="240" w:lineRule="auto"/>
        <w:jc w:val="both"/>
        <w:rPr>
          <w:rFonts w:ascii="Arial Narrow" w:hAnsi="Arial Narrow" w:cstheme="minorHAnsi"/>
        </w:rPr>
      </w:pPr>
      <w:r w:rsidRPr="00400086">
        <w:rPr>
          <w:rFonts w:ascii="Arial Narrow" w:hAnsi="Arial Narrow" w:cstheme="minorHAnsi"/>
        </w:rPr>
        <w:t>Información general del Financiamiento vigente.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56"/>
      </w:tblGrid>
      <w:tr w:rsidR="005C1621" w:rsidRPr="00400086" w14:paraId="29BDC2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F7288AE"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77F26947"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Contrato de Apertura de Crédito Simple.</w:t>
            </w:r>
          </w:p>
        </w:tc>
      </w:tr>
      <w:tr w:rsidR="005C1621" w:rsidRPr="00400086" w14:paraId="6B271F1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FDA9B8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Clave y fecha de Inscripción</w:t>
            </w:r>
          </w:p>
        </w:tc>
        <w:tc>
          <w:tcPr>
            <w:tcW w:w="5856" w:type="dxa"/>
            <w:tcBorders>
              <w:top w:val="single" w:sz="4" w:space="0" w:color="auto"/>
              <w:left w:val="single" w:sz="4" w:space="0" w:color="auto"/>
              <w:bottom w:val="single" w:sz="4" w:space="0" w:color="auto"/>
              <w:right w:val="single" w:sz="4" w:space="0" w:color="auto"/>
            </w:tcBorders>
            <w:hideMark/>
          </w:tcPr>
          <w:p w14:paraId="308EA39A" w14:textId="29058CBF" w:rsidR="005C1621" w:rsidRPr="00400086" w:rsidRDefault="00400086" w:rsidP="005C1621">
            <w:pPr>
              <w:spacing w:after="0" w:line="240" w:lineRule="auto"/>
              <w:jc w:val="both"/>
              <w:rPr>
                <w:rFonts w:ascii="Arial Narrow" w:hAnsi="Arial Narrow" w:cstheme="minorHAnsi"/>
              </w:rPr>
            </w:pPr>
            <w:r>
              <w:rPr>
                <w:rFonts w:ascii="Arial Narrow" w:eastAsia="Times New Roman" w:hAnsi="Arial Narrow" w:cstheme="minorHAnsi"/>
                <w:color w:val="000000"/>
                <w:lang w:eastAsia="es-MX"/>
              </w:rPr>
              <w:t>P17-0318012, el 9 de marzo de 2018.</w:t>
            </w:r>
          </w:p>
        </w:tc>
      </w:tr>
      <w:tr w:rsidR="005C1621" w:rsidRPr="00400086" w14:paraId="45B6EBDB"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6E08E8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7FC86425" w14:textId="3A54C1E2"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Gobierno del Estado de Morelos.</w:t>
            </w:r>
          </w:p>
        </w:tc>
      </w:tr>
      <w:tr w:rsidR="005C1621" w:rsidRPr="00400086" w14:paraId="1CBE08F6"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58319B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Monto Original del</w:t>
            </w:r>
          </w:p>
          <w:p w14:paraId="617D225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Financiamiento</w:t>
            </w:r>
          </w:p>
        </w:tc>
        <w:tc>
          <w:tcPr>
            <w:tcW w:w="5856" w:type="dxa"/>
            <w:tcBorders>
              <w:top w:val="single" w:sz="4" w:space="0" w:color="auto"/>
              <w:left w:val="single" w:sz="4" w:space="0" w:color="auto"/>
              <w:bottom w:val="single" w:sz="4" w:space="0" w:color="auto"/>
              <w:right w:val="single" w:sz="4" w:space="0" w:color="auto"/>
            </w:tcBorders>
            <w:hideMark/>
          </w:tcPr>
          <w:p w14:paraId="189B66A8" w14:textId="4E2EFE5B" w:rsidR="005C1621" w:rsidRPr="00400086" w:rsidRDefault="00C62990" w:rsidP="005C1621">
            <w:pPr>
              <w:spacing w:after="0" w:line="240" w:lineRule="auto"/>
              <w:jc w:val="both"/>
              <w:rPr>
                <w:rFonts w:ascii="Arial Narrow" w:hAnsi="Arial Narrow" w:cstheme="minorHAnsi"/>
              </w:rPr>
            </w:pPr>
            <w:r>
              <w:rPr>
                <w:rFonts w:ascii="Arial Narrow" w:hAnsi="Arial Narrow" w:cstheme="minorHAnsi"/>
                <w:color w:val="2F2F2F"/>
                <w:shd w:val="clear" w:color="auto" w:fill="FFFFFF"/>
              </w:rPr>
              <w:t xml:space="preserve">Hasta la cantidad de </w:t>
            </w:r>
            <w:r w:rsidR="00400086" w:rsidRPr="00400086">
              <w:rPr>
                <w:rFonts w:ascii="Arial Narrow" w:hAnsi="Arial Narrow" w:cstheme="minorHAnsi"/>
                <w:color w:val="2F2F2F"/>
                <w:shd w:val="clear" w:color="auto" w:fill="FFFFFF"/>
              </w:rPr>
              <w:t>$</w:t>
            </w:r>
            <w:r w:rsidR="00400086" w:rsidRPr="00400086">
              <w:rPr>
                <w:rFonts w:ascii="Arial Narrow" w:eastAsia="Times New Roman" w:hAnsi="Arial Narrow" w:cs="Arial"/>
                <w:color w:val="000000"/>
                <w:lang w:eastAsia="es-MX"/>
              </w:rPr>
              <w:t>1,071,521,598.00 (mil setenta y un millones quinientos veintiún mil quinientos noventa y ocho pesos 00/100 M.N.)</w:t>
            </w:r>
            <w:r w:rsidR="005C1621" w:rsidRPr="00400086">
              <w:rPr>
                <w:rFonts w:ascii="Arial Narrow" w:eastAsia="Times New Roman" w:hAnsi="Arial Narrow" w:cs="Arial"/>
                <w:color w:val="000000"/>
                <w:lang w:eastAsia="es-MX"/>
              </w:rPr>
              <w:t>.</w:t>
            </w:r>
          </w:p>
        </w:tc>
      </w:tr>
      <w:tr w:rsidR="005C1621" w:rsidRPr="00400086" w14:paraId="01990BB8"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6A753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Plazo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2C20CE5A" w14:textId="2E644004" w:rsidR="005C1621" w:rsidRPr="00400086" w:rsidRDefault="005C1621" w:rsidP="005C1621">
            <w:pPr>
              <w:spacing w:after="0" w:line="240" w:lineRule="auto"/>
              <w:jc w:val="both"/>
              <w:rPr>
                <w:rFonts w:ascii="Arial Narrow" w:eastAsia="Times New Roman" w:hAnsi="Arial Narrow" w:cstheme="minorHAnsi"/>
                <w:color w:val="000000"/>
                <w:lang w:eastAsia="es-MX"/>
              </w:rPr>
            </w:pPr>
            <w:r w:rsidRPr="00400086">
              <w:rPr>
                <w:rFonts w:ascii="Arial Narrow" w:eastAsia="Times New Roman" w:hAnsi="Arial Narrow" w:cstheme="minorHAnsi"/>
                <w:color w:val="000000"/>
                <w:lang w:eastAsia="es-MX"/>
              </w:rPr>
              <w:t>240 meses contados a partir de la fecha en que se ejerza la primera disposición, equivalentes a 7,30</w:t>
            </w:r>
            <w:r w:rsidR="00122D7A">
              <w:rPr>
                <w:rFonts w:ascii="Arial Narrow" w:eastAsia="Times New Roman" w:hAnsi="Arial Narrow" w:cstheme="minorHAnsi"/>
                <w:color w:val="000000"/>
                <w:lang w:eastAsia="es-MX"/>
              </w:rPr>
              <w:t xml:space="preserve">5 </w:t>
            </w:r>
            <w:r w:rsidRPr="00400086">
              <w:rPr>
                <w:rFonts w:ascii="Arial Narrow" w:eastAsia="Times New Roman" w:hAnsi="Arial Narrow" w:cstheme="minorHAnsi"/>
                <w:color w:val="000000"/>
                <w:lang w:eastAsia="es-MX"/>
              </w:rPr>
              <w:t xml:space="preserve">días. </w:t>
            </w:r>
          </w:p>
        </w:tc>
      </w:tr>
      <w:tr w:rsidR="005C1621" w:rsidRPr="00400086" w14:paraId="7F0DF6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634E16" w14:textId="77777777" w:rsidR="005C1621" w:rsidRPr="00400086" w:rsidRDefault="005C1621" w:rsidP="005C1621">
            <w:pPr>
              <w:spacing w:after="0" w:line="240" w:lineRule="auto"/>
              <w:jc w:val="both"/>
              <w:rPr>
                <w:rFonts w:ascii="Arial Narrow" w:eastAsia="MS Mincho" w:hAnsi="Arial Narrow" w:cstheme="minorHAnsi"/>
                <w:lang w:eastAsia="es-ES"/>
              </w:rPr>
            </w:pPr>
            <w:r w:rsidRPr="00400086">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tcPr>
          <w:p w14:paraId="7A3FDCFE" w14:textId="3B9BBC7A" w:rsidR="0096326E" w:rsidRPr="00D44248" w:rsidRDefault="005C1621" w:rsidP="00D44248">
            <w:pPr>
              <w:spacing w:after="0" w:line="240" w:lineRule="auto"/>
              <w:ind w:left="45"/>
              <w:jc w:val="both"/>
              <w:rPr>
                <w:rFonts w:ascii="Arial Narrow" w:hAnsi="Arial Narrow" w:cstheme="minorHAnsi"/>
              </w:rPr>
            </w:pPr>
            <w:r w:rsidRPr="00400086">
              <w:rPr>
                <w:rFonts w:ascii="Arial Narrow" w:hAnsi="Arial Narrow" w:cstheme="minorHAnsi"/>
              </w:rPr>
              <w:t>Financiar</w:t>
            </w:r>
            <w:r w:rsidR="00D44248">
              <w:rPr>
                <w:rFonts w:ascii="Arial Narrow" w:hAnsi="Arial Narrow" w:cstheme="minorHAnsi"/>
              </w:rPr>
              <w:t xml:space="preserve"> el costo de inversiones públicas productivas</w:t>
            </w:r>
            <w:r w:rsidRPr="00400086">
              <w:rPr>
                <w:rFonts w:ascii="Arial Narrow" w:hAnsi="Arial Narrow" w:cstheme="minorHAnsi"/>
              </w:rPr>
              <w:t xml:space="preserve">, incluido </w:t>
            </w:r>
            <w:r w:rsidR="00D44248">
              <w:rPr>
                <w:rFonts w:ascii="Arial Narrow" w:hAnsi="Arial Narrow" w:cstheme="minorHAnsi"/>
              </w:rPr>
              <w:t xml:space="preserve">en su caso, </w:t>
            </w:r>
            <w:r w:rsidRPr="00400086">
              <w:rPr>
                <w:rFonts w:ascii="Arial Narrow" w:hAnsi="Arial Narrow" w:cstheme="minorHAnsi"/>
              </w:rPr>
              <w:t xml:space="preserve">el impuesto al valor agregado, </w:t>
            </w:r>
            <w:r w:rsidR="00D44248">
              <w:rPr>
                <w:rFonts w:ascii="Arial Narrow" w:hAnsi="Arial Narrow" w:cstheme="minorHAnsi"/>
              </w:rPr>
              <w:t>a cubrir la parte que corresponde al Estado como aportación del Convenio que deriva de las Reglas Generales del Fondo de Desastres Naturales, consistentes, de manera enunciativa más no limitativa, en inversiones públicas productivas que tengan carácter prioritario en los rubros de carreteras e infraestructura vial urbana, deportiva, educativa, hidráulica, cultural y de salud</w:t>
            </w:r>
            <w:r w:rsidR="00C25F63">
              <w:rPr>
                <w:rFonts w:ascii="Arial Narrow" w:hAnsi="Arial Narrow" w:cstheme="minorHAnsi"/>
              </w:rPr>
              <w:t>; pudiendo destinarse además a las acciones de reconstrucción contempladas en el Anexo IV de los Lineamientos de Operación específicos del Fondo de Desastres Naturales al amparo del Programa de Financiamiento para Reconstrucción de Entidades Federativas (Programa FONREC), a fin de sufragar las contingencias generadas en los Municipios señalados en la Declaratoria 28-sep-17, por la ocurrencia del sismo de 19 de septiembre de 2017. Lo anterior conforme a lo dispuesto en: (i) el Fideicomiso FONDEN, (</w:t>
            </w:r>
            <w:proofErr w:type="spellStart"/>
            <w:r w:rsidR="00C25F63">
              <w:rPr>
                <w:rFonts w:ascii="Arial Narrow" w:hAnsi="Arial Narrow" w:cstheme="minorHAnsi"/>
              </w:rPr>
              <w:t>ii</w:t>
            </w:r>
            <w:proofErr w:type="spellEnd"/>
            <w:r w:rsidR="00C25F63">
              <w:rPr>
                <w:rFonts w:ascii="Arial Narrow" w:hAnsi="Arial Narrow" w:cstheme="minorHAnsi"/>
              </w:rPr>
              <w:t>) las reglas generales del FONDEN, (</w:t>
            </w:r>
            <w:proofErr w:type="spellStart"/>
            <w:r w:rsidR="00C25F63">
              <w:rPr>
                <w:rFonts w:ascii="Arial Narrow" w:hAnsi="Arial Narrow" w:cstheme="minorHAnsi"/>
              </w:rPr>
              <w:t>iii</w:t>
            </w:r>
            <w:proofErr w:type="spellEnd"/>
            <w:r w:rsidR="00C25F63">
              <w:rPr>
                <w:rFonts w:ascii="Arial Narrow" w:hAnsi="Arial Narrow" w:cstheme="minorHAnsi"/>
              </w:rPr>
              <w:t>) los Lineamientos de Operación del FONDEN, (</w:t>
            </w:r>
            <w:proofErr w:type="spellStart"/>
            <w:r w:rsidR="00C25F63">
              <w:rPr>
                <w:rFonts w:ascii="Arial Narrow" w:hAnsi="Arial Narrow" w:cstheme="minorHAnsi"/>
              </w:rPr>
              <w:t>iv</w:t>
            </w:r>
            <w:proofErr w:type="spellEnd"/>
            <w:r w:rsidR="00C25F63">
              <w:rPr>
                <w:rFonts w:ascii="Arial Narrow" w:hAnsi="Arial Narrow" w:cstheme="minorHAnsi"/>
              </w:rPr>
              <w:t xml:space="preserve">) </w:t>
            </w:r>
            <w:r w:rsidR="008D6534">
              <w:rPr>
                <w:rFonts w:ascii="Arial Narrow" w:hAnsi="Arial Narrow" w:cstheme="minorHAnsi"/>
              </w:rPr>
              <w:t>el Fideicomiso 2186, (v) las Reglas de Operación del Fideicomiso 2186, (vi) el Programa FONREC, y (</w:t>
            </w:r>
            <w:proofErr w:type="spellStart"/>
            <w:r w:rsidR="008D6534">
              <w:rPr>
                <w:rFonts w:ascii="Arial Narrow" w:hAnsi="Arial Narrow" w:cstheme="minorHAnsi"/>
              </w:rPr>
              <w:t>vii</w:t>
            </w:r>
            <w:proofErr w:type="spellEnd"/>
            <w:r w:rsidR="008D6534">
              <w:rPr>
                <w:rFonts w:ascii="Arial Narrow" w:hAnsi="Arial Narrow" w:cstheme="minorHAnsi"/>
              </w:rPr>
              <w:t>) el Convenio de Coordinación y que se encuentran en los campos de atención de Banobras.</w:t>
            </w:r>
          </w:p>
        </w:tc>
      </w:tr>
      <w:tr w:rsidR="005C1621" w:rsidRPr="00400086" w14:paraId="02E1F45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C12FE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lastRenderedPageBreak/>
              <w:t>Fuente de pago</w:t>
            </w:r>
          </w:p>
        </w:tc>
        <w:tc>
          <w:tcPr>
            <w:tcW w:w="5856" w:type="dxa"/>
            <w:tcBorders>
              <w:top w:val="single" w:sz="4" w:space="0" w:color="auto"/>
              <w:left w:val="single" w:sz="4" w:space="0" w:color="auto"/>
              <w:bottom w:val="single" w:sz="4" w:space="0" w:color="auto"/>
              <w:right w:val="single" w:sz="4" w:space="0" w:color="auto"/>
            </w:tcBorders>
            <w:hideMark/>
          </w:tcPr>
          <w:p w14:paraId="61308A97" w14:textId="5E4C8156" w:rsidR="009B5093" w:rsidRPr="00400086" w:rsidRDefault="007E66C5" w:rsidP="005C1621">
            <w:pPr>
              <w:spacing w:after="0" w:line="240" w:lineRule="auto"/>
              <w:jc w:val="both"/>
              <w:rPr>
                <w:rFonts w:ascii="Arial Narrow" w:hAnsi="Arial Narrow" w:cstheme="minorHAnsi"/>
              </w:rPr>
            </w:pPr>
            <w:r w:rsidRPr="00400086">
              <w:rPr>
                <w:rFonts w:ascii="Arial Narrow" w:hAnsi="Arial Narrow" w:cstheme="minorHAnsi"/>
              </w:rPr>
              <w:t xml:space="preserve">Los recursos provenientes </w:t>
            </w:r>
            <w:r w:rsidR="009B5093" w:rsidRPr="00400086">
              <w:rPr>
                <w:rFonts w:ascii="Arial Narrow" w:hAnsi="Arial Narrow" w:cstheme="minorHAnsi"/>
              </w:rPr>
              <w:t>de la liquidación de los bonos cupón cero que adquirirá el fiduciario del Fideicomiso 21</w:t>
            </w:r>
            <w:r w:rsidR="00122D7A">
              <w:rPr>
                <w:rFonts w:ascii="Arial Narrow" w:hAnsi="Arial Narrow" w:cstheme="minorHAnsi"/>
              </w:rPr>
              <w:t>86</w:t>
            </w:r>
            <w:r w:rsidR="009B5093" w:rsidRPr="00400086">
              <w:rPr>
                <w:rFonts w:ascii="Arial Narrow" w:hAnsi="Arial Narrow" w:cstheme="minorHAnsi"/>
              </w:rPr>
              <w:t xml:space="preserve"> a favor del acreditado con recursos aportados por el Gobierno Federal al patrimonio del mismos.</w:t>
            </w:r>
          </w:p>
          <w:p w14:paraId="6F574AEA" w14:textId="65B12ED1" w:rsidR="005C1621" w:rsidRPr="00400086" w:rsidRDefault="009B5093" w:rsidP="005C1621">
            <w:pPr>
              <w:spacing w:after="0" w:line="240" w:lineRule="auto"/>
              <w:jc w:val="both"/>
              <w:rPr>
                <w:rFonts w:ascii="Arial Narrow" w:hAnsi="Arial Narrow" w:cstheme="minorHAnsi"/>
              </w:rPr>
            </w:pPr>
            <w:r w:rsidRPr="00400086">
              <w:rPr>
                <w:rFonts w:ascii="Arial Narrow" w:hAnsi="Arial Narrow" w:cstheme="minorHAnsi"/>
              </w:rPr>
              <w:t xml:space="preserve">Sin perjuicio de lo anterior, el </w:t>
            </w:r>
            <w:r w:rsidR="00122D7A">
              <w:rPr>
                <w:rFonts w:ascii="Arial Narrow" w:hAnsi="Arial Narrow" w:cstheme="minorHAnsi"/>
              </w:rPr>
              <w:t>4</w:t>
            </w:r>
            <w:r w:rsidRPr="00400086">
              <w:rPr>
                <w:rFonts w:ascii="Arial Narrow" w:hAnsi="Arial Narrow" w:cstheme="minorHAnsi"/>
              </w:rPr>
              <w:t>.</w:t>
            </w:r>
            <w:r w:rsidR="00122D7A">
              <w:rPr>
                <w:rFonts w:ascii="Arial Narrow" w:hAnsi="Arial Narrow" w:cstheme="minorHAnsi"/>
              </w:rPr>
              <w:t>0</w:t>
            </w:r>
            <w:r w:rsidRPr="00400086">
              <w:rPr>
                <w:rFonts w:ascii="Arial Narrow" w:hAnsi="Arial Narrow" w:cstheme="minorHAnsi"/>
              </w:rPr>
              <w:t>0%</w:t>
            </w:r>
            <w:r w:rsidR="005C1621" w:rsidRPr="00400086">
              <w:rPr>
                <w:rFonts w:ascii="Arial Narrow" w:hAnsi="Arial Narrow" w:cstheme="minorHAnsi"/>
              </w:rPr>
              <w:t xml:space="preserve"> </w:t>
            </w:r>
            <w:r w:rsidR="00122D7A">
              <w:rPr>
                <w:rFonts w:ascii="Arial Narrow" w:hAnsi="Arial Narrow" w:cstheme="minorHAnsi"/>
              </w:rPr>
              <w:t>(cuatro</w:t>
            </w:r>
            <w:r w:rsidRPr="00400086">
              <w:rPr>
                <w:rFonts w:ascii="Arial Narrow" w:hAnsi="Arial Narrow" w:cstheme="minorHAnsi"/>
              </w:rPr>
              <w:t xml:space="preserve"> </w:t>
            </w:r>
            <w:r w:rsidR="005C1621" w:rsidRPr="00400086">
              <w:rPr>
                <w:rFonts w:ascii="Arial Narrow" w:hAnsi="Arial Narrow" w:cstheme="minorHAnsi"/>
              </w:rPr>
              <w:t xml:space="preserve">por ciento) </w:t>
            </w:r>
            <w:r w:rsidRPr="00400086">
              <w:rPr>
                <w:rFonts w:ascii="Arial Narrow" w:hAnsi="Arial Narrow" w:cstheme="minorHAnsi"/>
              </w:rPr>
              <w:t xml:space="preserve">mensual del derecho y los flujos de recursos que procedan de la totalidad de </w:t>
            </w:r>
            <w:r w:rsidR="005C1621" w:rsidRPr="00400086">
              <w:rPr>
                <w:rFonts w:ascii="Arial Narrow" w:hAnsi="Arial Narrow" w:cstheme="minorHAnsi"/>
              </w:rPr>
              <w:t xml:space="preserve">las participaciones presentes y futuras que </w:t>
            </w:r>
            <w:r w:rsidRPr="00400086">
              <w:rPr>
                <w:rFonts w:ascii="Arial Narrow" w:hAnsi="Arial Narrow" w:cstheme="minorHAnsi"/>
              </w:rPr>
              <w:t xml:space="preserve">en ingresos federales </w:t>
            </w:r>
            <w:r w:rsidR="005C1621" w:rsidRPr="00400086">
              <w:rPr>
                <w:rFonts w:ascii="Arial Narrow" w:hAnsi="Arial Narrow" w:cstheme="minorHAnsi"/>
              </w:rPr>
              <w:t xml:space="preserve">correspondan al Estado </w:t>
            </w:r>
            <w:r w:rsidR="00122D7A">
              <w:rPr>
                <w:rFonts w:ascii="Arial Narrow" w:hAnsi="Arial Narrow" w:cstheme="minorHAnsi"/>
              </w:rPr>
              <w:t>del Fondo General de Participaciones</w:t>
            </w:r>
            <w:r w:rsidR="005C1621" w:rsidRPr="00400086">
              <w:rPr>
                <w:rFonts w:ascii="Arial Narrow" w:hAnsi="Arial Narrow" w:cstheme="minorHAnsi"/>
              </w:rPr>
              <w:t xml:space="preserve">, así como </w:t>
            </w:r>
            <w:r w:rsidRPr="00400086">
              <w:rPr>
                <w:rFonts w:ascii="Arial Narrow" w:hAnsi="Arial Narrow" w:cstheme="minorHAnsi"/>
              </w:rPr>
              <w:t xml:space="preserve">aquellos derechos e ingresos que, en su caso, </w:t>
            </w:r>
            <w:r w:rsidR="005C1621" w:rsidRPr="00400086">
              <w:rPr>
                <w:rFonts w:ascii="Arial Narrow" w:hAnsi="Arial Narrow" w:cstheme="minorHAnsi"/>
              </w:rPr>
              <w:t xml:space="preserve">los sustituyan </w:t>
            </w:r>
            <w:r w:rsidRPr="00400086">
              <w:rPr>
                <w:rFonts w:ascii="Arial Narrow" w:hAnsi="Arial Narrow" w:cstheme="minorHAnsi"/>
              </w:rPr>
              <w:t>y/</w:t>
            </w:r>
            <w:r w:rsidR="005C1621" w:rsidRPr="00400086">
              <w:rPr>
                <w:rFonts w:ascii="Arial Narrow" w:hAnsi="Arial Narrow" w:cstheme="minorHAnsi"/>
              </w:rPr>
              <w:t xml:space="preserve">o complementen </w:t>
            </w:r>
            <w:r w:rsidRPr="00400086">
              <w:rPr>
                <w:rFonts w:ascii="Arial Narrow" w:hAnsi="Arial Narrow" w:cstheme="minorHAnsi"/>
              </w:rPr>
              <w:t>total o parcialmente</w:t>
            </w:r>
            <w:r w:rsidR="005C1621" w:rsidRPr="00400086">
              <w:rPr>
                <w:rFonts w:ascii="Arial Narrow" w:hAnsi="Arial Narrow" w:cstheme="minorHAnsi"/>
              </w:rPr>
              <w:t>.</w:t>
            </w:r>
          </w:p>
        </w:tc>
      </w:tr>
      <w:tr w:rsidR="005C1621" w:rsidRPr="00400086" w14:paraId="7620C97A"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1674E8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633B5460" w14:textId="0F9A02FD"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El Fideicomiso irrevocable de administración y </w:t>
            </w:r>
            <w:r w:rsidR="00122D7A">
              <w:rPr>
                <w:rFonts w:ascii="Arial Narrow" w:eastAsia="Times New Roman" w:hAnsi="Arial Narrow" w:cstheme="minorHAnsi"/>
                <w:color w:val="000000"/>
                <w:lang w:eastAsia="es-MX"/>
              </w:rPr>
              <w:t xml:space="preserve">medio de </w:t>
            </w:r>
            <w:r w:rsidRPr="00400086">
              <w:rPr>
                <w:rFonts w:ascii="Arial Narrow" w:eastAsia="Times New Roman" w:hAnsi="Arial Narrow" w:cstheme="minorHAnsi"/>
                <w:color w:val="000000"/>
                <w:lang w:eastAsia="es-MX"/>
              </w:rPr>
              <w:t xml:space="preserve">pago </w:t>
            </w:r>
            <w:proofErr w:type="spellStart"/>
            <w:r w:rsidR="00122D7A">
              <w:rPr>
                <w:rFonts w:ascii="Arial Narrow" w:eastAsia="Times New Roman" w:hAnsi="Arial Narrow" w:cstheme="minorHAnsi"/>
                <w:color w:val="000000"/>
                <w:lang w:eastAsia="es-MX"/>
              </w:rPr>
              <w:t>N°</w:t>
            </w:r>
            <w:proofErr w:type="spellEnd"/>
            <w:r w:rsidR="00122D7A">
              <w:rPr>
                <w:rFonts w:ascii="Arial Narrow" w:eastAsia="Times New Roman" w:hAnsi="Arial Narrow" w:cstheme="minorHAnsi"/>
                <w:color w:val="000000"/>
                <w:lang w:eastAsia="es-MX"/>
              </w:rPr>
              <w:t xml:space="preserve"> CIB</w:t>
            </w:r>
            <w:r w:rsidRPr="00400086">
              <w:rPr>
                <w:rFonts w:ascii="Arial Narrow" w:eastAsia="Times New Roman" w:hAnsi="Arial Narrow" w:cstheme="minorHAnsi"/>
                <w:bCs/>
                <w:color w:val="000000"/>
                <w:lang w:eastAsia="es-MX"/>
              </w:rPr>
              <w:t>/</w:t>
            </w:r>
            <w:r w:rsidR="00122D7A">
              <w:rPr>
                <w:rFonts w:ascii="Arial Narrow" w:eastAsia="Times New Roman" w:hAnsi="Arial Narrow" w:cstheme="minorHAnsi"/>
                <w:bCs/>
                <w:color w:val="000000"/>
                <w:lang w:eastAsia="es-MX"/>
              </w:rPr>
              <w:t>539</w:t>
            </w:r>
            <w:r w:rsidRPr="00400086">
              <w:rPr>
                <w:rFonts w:ascii="Arial Narrow" w:eastAsia="Times New Roman" w:hAnsi="Arial Narrow" w:cstheme="minorHAnsi"/>
                <w:bCs/>
                <w:color w:val="000000"/>
                <w:lang w:eastAsia="es-MX"/>
              </w:rPr>
              <w:t>,</w:t>
            </w:r>
            <w:r w:rsidRPr="00400086">
              <w:rPr>
                <w:rFonts w:ascii="Arial Narrow" w:eastAsia="Times New Roman" w:hAnsi="Arial Narrow" w:cstheme="minorHAnsi"/>
                <w:color w:val="000000"/>
                <w:lang w:eastAsia="es-MX"/>
              </w:rPr>
              <w:t xml:space="preserve"> </w:t>
            </w:r>
            <w:r w:rsidR="009B5093" w:rsidRPr="00400086">
              <w:rPr>
                <w:rFonts w:ascii="Arial Narrow" w:eastAsia="Times New Roman" w:hAnsi="Arial Narrow" w:cstheme="minorHAnsi"/>
                <w:color w:val="000000"/>
                <w:lang w:eastAsia="es-MX"/>
              </w:rPr>
              <w:t xml:space="preserve">de fecha </w:t>
            </w:r>
            <w:r w:rsidRPr="00400086">
              <w:rPr>
                <w:rFonts w:ascii="Arial Narrow" w:eastAsia="Times New Roman" w:hAnsi="Arial Narrow" w:cstheme="minorHAnsi"/>
                <w:color w:val="000000"/>
                <w:lang w:eastAsia="es-MX"/>
              </w:rPr>
              <w:t xml:space="preserve">el </w:t>
            </w:r>
            <w:r w:rsidR="00122D7A">
              <w:rPr>
                <w:rFonts w:ascii="Arial Narrow" w:eastAsia="Times New Roman" w:hAnsi="Arial Narrow" w:cstheme="minorHAnsi"/>
                <w:color w:val="000000"/>
                <w:lang w:eastAsia="es-MX"/>
              </w:rPr>
              <w:t>11 de diciembre de 2013</w:t>
            </w:r>
            <w:r w:rsidRPr="00400086">
              <w:rPr>
                <w:rFonts w:ascii="Arial Narrow" w:eastAsia="Times New Roman" w:hAnsi="Arial Narrow" w:cstheme="minorHAnsi"/>
                <w:color w:val="000000"/>
                <w:lang w:eastAsia="es-MX"/>
              </w:rPr>
              <w:t xml:space="preserve">, </w:t>
            </w:r>
            <w:r w:rsidR="009B5093" w:rsidRPr="00400086">
              <w:rPr>
                <w:rFonts w:ascii="Arial Narrow" w:eastAsia="Times New Roman" w:hAnsi="Arial Narrow" w:cstheme="minorHAnsi"/>
                <w:color w:val="000000"/>
                <w:lang w:eastAsia="es-MX"/>
              </w:rPr>
              <w:t>celebrado entre el Gobierno del Estado de Morelos</w:t>
            </w:r>
            <w:r w:rsidRPr="00400086">
              <w:rPr>
                <w:rFonts w:ascii="Arial Narrow" w:eastAsia="Times New Roman" w:hAnsi="Arial Narrow" w:cstheme="minorHAnsi"/>
                <w:color w:val="000000"/>
                <w:lang w:eastAsia="es-MX"/>
              </w:rPr>
              <w:t xml:space="preserve">, en su carácter de Fideicomitente y Fideicomisario en Segundo Lugar, y </w:t>
            </w:r>
            <w:r w:rsidR="00122D7A">
              <w:rPr>
                <w:rFonts w:ascii="Arial Narrow" w:eastAsia="Times New Roman" w:hAnsi="Arial Narrow" w:cstheme="minorHAnsi"/>
                <w:color w:val="000000"/>
                <w:lang w:eastAsia="es-MX"/>
              </w:rPr>
              <w:t>CI</w:t>
            </w:r>
            <w:r w:rsidR="00EE0BD7" w:rsidRPr="00400086">
              <w:rPr>
                <w:rFonts w:ascii="Arial Narrow" w:eastAsia="Times New Roman" w:hAnsi="Arial Narrow" w:cstheme="minorHAnsi"/>
                <w:color w:val="000000"/>
                <w:lang w:eastAsia="es-MX"/>
              </w:rPr>
              <w:t>Banco, S.A., Institución de Banca Múltiple</w:t>
            </w:r>
            <w:r w:rsidR="00122D7A">
              <w:rPr>
                <w:rFonts w:ascii="Arial Narrow" w:eastAsia="Times New Roman" w:hAnsi="Arial Narrow" w:cstheme="minorHAnsi"/>
                <w:color w:val="000000"/>
                <w:lang w:eastAsia="es-MX"/>
              </w:rPr>
              <w:t xml:space="preserve">, </w:t>
            </w:r>
            <w:r w:rsidRPr="00400086">
              <w:rPr>
                <w:rFonts w:ascii="Arial Narrow" w:eastAsia="Times New Roman" w:hAnsi="Arial Narrow" w:cstheme="minorHAnsi"/>
                <w:color w:val="000000"/>
                <w:lang w:eastAsia="es-MX"/>
              </w:rPr>
              <w:t>en su carácter de Fiduciario</w:t>
            </w:r>
            <w:r w:rsidR="00EE0BD7" w:rsidRPr="00400086">
              <w:rPr>
                <w:rFonts w:ascii="Arial Narrow" w:eastAsia="Times New Roman" w:hAnsi="Arial Narrow" w:cstheme="minorHAnsi"/>
                <w:color w:val="000000"/>
                <w:lang w:eastAsia="es-MX"/>
              </w:rPr>
              <w:t>,</w:t>
            </w:r>
            <w:r w:rsidRPr="00400086">
              <w:rPr>
                <w:rFonts w:ascii="Arial Narrow" w:eastAsia="Times New Roman" w:hAnsi="Arial Narrow" w:cstheme="minorHAnsi"/>
                <w:color w:val="000000"/>
                <w:lang w:eastAsia="es-MX"/>
              </w:rPr>
              <w:t xml:space="preserve"> modificado mediante convenio de fecha </w:t>
            </w:r>
            <w:r w:rsidR="00122D7A">
              <w:rPr>
                <w:rFonts w:ascii="Arial Narrow" w:eastAsia="Times New Roman" w:hAnsi="Arial Narrow" w:cstheme="minorHAnsi"/>
                <w:color w:val="000000"/>
                <w:lang w:eastAsia="es-MX"/>
              </w:rPr>
              <w:t>25 de julio de 2014</w:t>
            </w:r>
            <w:r w:rsidRPr="00400086">
              <w:rPr>
                <w:rFonts w:ascii="Arial Narrow" w:eastAsia="Times New Roman" w:hAnsi="Arial Narrow" w:cstheme="minorHAnsi"/>
                <w:color w:val="000000"/>
                <w:lang w:eastAsia="es-MX"/>
              </w:rPr>
              <w:t>.</w:t>
            </w:r>
          </w:p>
        </w:tc>
      </w:tr>
      <w:tr w:rsidR="005C1621" w:rsidRPr="00400086" w14:paraId="28187EC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2DE4F05"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58A5CD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0BCA339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EC41D2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549FA6AE" w14:textId="76AD7A6F" w:rsidR="005C1621" w:rsidRPr="00400086" w:rsidRDefault="00EE0BD7"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0D2A369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728C053" w14:textId="77777777" w:rsidR="005C1621" w:rsidRPr="00DB3D9B" w:rsidRDefault="005C1621" w:rsidP="005C1621">
            <w:pPr>
              <w:spacing w:after="0" w:line="240" w:lineRule="auto"/>
              <w:jc w:val="both"/>
              <w:rPr>
                <w:rFonts w:ascii="Arial Narrow" w:hAnsi="Arial Narrow" w:cstheme="minorHAnsi"/>
              </w:rPr>
            </w:pPr>
            <w:r w:rsidRPr="00DB3D9B">
              <w:rPr>
                <w:rFonts w:ascii="Arial Narrow" w:hAnsi="Arial Narrow" w:cstheme="minorHAnsi"/>
              </w:rPr>
              <w:t>Perfil de Pago</w:t>
            </w:r>
          </w:p>
        </w:tc>
        <w:tc>
          <w:tcPr>
            <w:tcW w:w="5856" w:type="dxa"/>
            <w:tcBorders>
              <w:top w:val="single" w:sz="4" w:space="0" w:color="auto"/>
              <w:left w:val="single" w:sz="4" w:space="0" w:color="auto"/>
              <w:bottom w:val="single" w:sz="4" w:space="0" w:color="auto"/>
              <w:right w:val="single" w:sz="4" w:space="0" w:color="auto"/>
            </w:tcBorders>
            <w:hideMark/>
          </w:tcPr>
          <w:p w14:paraId="21672604" w14:textId="7C44581E" w:rsidR="005C1621" w:rsidRPr="00DB3D9B" w:rsidRDefault="0002470D" w:rsidP="005C1621">
            <w:pPr>
              <w:spacing w:after="0" w:line="240" w:lineRule="auto"/>
              <w:jc w:val="both"/>
              <w:rPr>
                <w:rFonts w:ascii="Arial Narrow" w:hAnsi="Arial Narrow" w:cstheme="minorHAnsi"/>
              </w:rPr>
            </w:pPr>
            <w:r w:rsidRPr="00DB3D9B">
              <w:rPr>
                <w:rFonts w:ascii="Arial Narrow" w:hAnsi="Arial Narrow" w:cstheme="minorHAnsi"/>
              </w:rPr>
              <w:t xml:space="preserve">Amortización de capital en una sola exhibición </w:t>
            </w:r>
            <w:r w:rsidR="008028D7">
              <w:rPr>
                <w:rFonts w:ascii="Arial Narrow" w:hAnsi="Arial Narrow" w:cstheme="minorHAnsi"/>
              </w:rPr>
              <w:t>en</w:t>
            </w:r>
            <w:r w:rsidRPr="00DB3D9B">
              <w:rPr>
                <w:rFonts w:ascii="Arial Narrow" w:hAnsi="Arial Narrow" w:cstheme="minorHAnsi"/>
              </w:rPr>
              <w:t xml:space="preserve"> la fecha de vencimiento, y pagos mensuales de intereses.</w:t>
            </w:r>
          </w:p>
        </w:tc>
      </w:tr>
      <w:tr w:rsidR="005C1621" w:rsidRPr="00400086" w14:paraId="18334D12"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77C9E6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Tasa de interés</w:t>
            </w:r>
          </w:p>
        </w:tc>
        <w:tc>
          <w:tcPr>
            <w:tcW w:w="5856" w:type="dxa"/>
            <w:tcBorders>
              <w:top w:val="single" w:sz="4" w:space="0" w:color="auto"/>
              <w:left w:val="single" w:sz="4" w:space="0" w:color="auto"/>
              <w:bottom w:val="single" w:sz="4" w:space="0" w:color="auto"/>
              <w:right w:val="single" w:sz="4" w:space="0" w:color="auto"/>
            </w:tcBorders>
            <w:hideMark/>
          </w:tcPr>
          <w:p w14:paraId="6D810B82" w14:textId="7DFAF57A" w:rsidR="005C1621" w:rsidRDefault="00DB3D9B" w:rsidP="005C1621">
            <w:pPr>
              <w:spacing w:after="0" w:line="240" w:lineRule="auto"/>
              <w:jc w:val="both"/>
              <w:rPr>
                <w:rFonts w:ascii="Arial Narrow" w:hAnsi="Arial Narrow" w:cstheme="minorHAnsi"/>
              </w:rPr>
            </w:pPr>
            <w:bookmarkStart w:id="0" w:name="_Hlk75468748"/>
            <w:r>
              <w:rPr>
                <w:rFonts w:ascii="Arial Narrow" w:hAnsi="Arial Narrow" w:cstheme="minorHAnsi"/>
              </w:rPr>
              <w:t>Tasa Variable compuesta por</w:t>
            </w:r>
            <w:r w:rsidR="008028D7">
              <w:rPr>
                <w:rFonts w:ascii="Arial Narrow" w:hAnsi="Arial Narrow" w:cstheme="minorHAnsi"/>
              </w:rPr>
              <w:t xml:space="preserve"> la suma de: (i) la</w:t>
            </w:r>
            <w:r>
              <w:rPr>
                <w:rFonts w:ascii="Arial Narrow" w:hAnsi="Arial Narrow" w:cstheme="minorHAnsi"/>
              </w:rPr>
              <w:t xml:space="preserve"> Tasa de Interés Interbancaria de Equilibrio a 28 días</w:t>
            </w:r>
            <w:r w:rsidR="008028D7">
              <w:rPr>
                <w:rFonts w:ascii="Arial Narrow" w:hAnsi="Arial Narrow" w:cstheme="minorHAnsi"/>
              </w:rPr>
              <w:t>,</w:t>
            </w:r>
            <w:r>
              <w:rPr>
                <w:rFonts w:ascii="Arial Narrow" w:hAnsi="Arial Narrow" w:cstheme="minorHAnsi"/>
              </w:rPr>
              <w:t xml:space="preserve"> más </w:t>
            </w:r>
            <w:r w:rsidR="008028D7">
              <w:rPr>
                <w:rFonts w:ascii="Arial Narrow" w:hAnsi="Arial Narrow" w:cstheme="minorHAnsi"/>
              </w:rPr>
              <w:t>(</w:t>
            </w:r>
            <w:proofErr w:type="spellStart"/>
            <w:r w:rsidR="008028D7">
              <w:rPr>
                <w:rFonts w:ascii="Arial Narrow" w:hAnsi="Arial Narrow" w:cstheme="minorHAnsi"/>
              </w:rPr>
              <w:t>ii</w:t>
            </w:r>
            <w:proofErr w:type="spellEnd"/>
            <w:r w:rsidR="008028D7">
              <w:rPr>
                <w:rFonts w:ascii="Arial Narrow" w:hAnsi="Arial Narrow" w:cstheme="minorHAnsi"/>
              </w:rPr>
              <w:t xml:space="preserve">) </w:t>
            </w:r>
            <w:r>
              <w:rPr>
                <w:rFonts w:ascii="Arial Narrow" w:hAnsi="Arial Narrow" w:cstheme="minorHAnsi"/>
              </w:rPr>
              <w:t>una Tasa Base</w:t>
            </w:r>
            <w:r w:rsidR="008028D7">
              <w:rPr>
                <w:rFonts w:ascii="Arial Narrow" w:hAnsi="Arial Narrow" w:cstheme="minorHAnsi"/>
              </w:rPr>
              <w:t xml:space="preserve"> determinada al momento de la disposición, </w:t>
            </w:r>
            <w:r>
              <w:rPr>
                <w:rFonts w:ascii="Arial Narrow" w:hAnsi="Arial Narrow" w:cstheme="minorHAnsi"/>
              </w:rPr>
              <w:t xml:space="preserve">más </w:t>
            </w:r>
            <w:r w:rsidR="008028D7">
              <w:rPr>
                <w:rFonts w:ascii="Arial Narrow" w:hAnsi="Arial Narrow" w:cstheme="minorHAnsi"/>
              </w:rPr>
              <w:t>(</w:t>
            </w:r>
            <w:proofErr w:type="spellStart"/>
            <w:r w:rsidR="008028D7">
              <w:rPr>
                <w:rFonts w:ascii="Arial Narrow" w:hAnsi="Arial Narrow" w:cstheme="minorHAnsi"/>
              </w:rPr>
              <w:t>iii</w:t>
            </w:r>
            <w:proofErr w:type="spellEnd"/>
            <w:r w:rsidR="008028D7">
              <w:rPr>
                <w:rFonts w:ascii="Arial Narrow" w:hAnsi="Arial Narrow" w:cstheme="minorHAnsi"/>
              </w:rPr>
              <w:t xml:space="preserve">) </w:t>
            </w:r>
            <w:r>
              <w:rPr>
                <w:rFonts w:ascii="Arial Narrow" w:hAnsi="Arial Narrow" w:cstheme="minorHAnsi"/>
              </w:rPr>
              <w:t>una Sobretasa</w:t>
            </w:r>
            <w:r w:rsidR="008028D7">
              <w:rPr>
                <w:rFonts w:ascii="Arial Narrow" w:hAnsi="Arial Narrow" w:cstheme="minorHAnsi"/>
              </w:rPr>
              <w:t xml:space="preserve"> determinada en función de </w:t>
            </w:r>
            <w:r w:rsidR="00001827">
              <w:rPr>
                <w:rFonts w:ascii="Arial Narrow" w:hAnsi="Arial Narrow" w:cstheme="minorHAnsi"/>
              </w:rPr>
              <w:t xml:space="preserve">la </w:t>
            </w:r>
            <w:r w:rsidR="008028D7">
              <w:rPr>
                <w:rFonts w:ascii="Arial Narrow" w:hAnsi="Arial Narrow" w:cstheme="minorHAnsi"/>
              </w:rPr>
              <w:t xml:space="preserve">calificación crediticia de mayor nivel de riesgo entre la asignada al </w:t>
            </w:r>
            <w:r w:rsidR="00804F6F">
              <w:rPr>
                <w:rFonts w:ascii="Arial Narrow" w:hAnsi="Arial Narrow" w:cstheme="minorHAnsi"/>
              </w:rPr>
              <w:t>C</w:t>
            </w:r>
            <w:r w:rsidR="008028D7">
              <w:rPr>
                <w:rFonts w:ascii="Arial Narrow" w:hAnsi="Arial Narrow" w:cstheme="minorHAnsi"/>
              </w:rPr>
              <w:t>rédito o</w:t>
            </w:r>
            <w:r w:rsidR="00001827">
              <w:rPr>
                <w:rFonts w:ascii="Arial Narrow" w:hAnsi="Arial Narrow" w:cstheme="minorHAnsi"/>
              </w:rPr>
              <w:t>, en su defecto,</w:t>
            </w:r>
            <w:r w:rsidR="008028D7">
              <w:rPr>
                <w:rFonts w:ascii="Arial Narrow" w:hAnsi="Arial Narrow" w:cstheme="minorHAnsi"/>
              </w:rPr>
              <w:t xml:space="preserve"> al </w:t>
            </w:r>
            <w:r w:rsidR="00804F6F">
              <w:rPr>
                <w:rFonts w:ascii="Arial Narrow" w:hAnsi="Arial Narrow" w:cstheme="minorHAnsi"/>
              </w:rPr>
              <w:t>A</w:t>
            </w:r>
            <w:r w:rsidR="008028D7">
              <w:rPr>
                <w:rFonts w:ascii="Arial Narrow" w:hAnsi="Arial Narrow" w:cstheme="minorHAnsi"/>
              </w:rPr>
              <w:t>creditado</w:t>
            </w:r>
            <w:r w:rsidR="00312C4A">
              <w:rPr>
                <w:rFonts w:ascii="Arial Narrow" w:hAnsi="Arial Narrow" w:cstheme="minorHAnsi"/>
              </w:rPr>
              <w:t>, la cual será revisable de manera periódica</w:t>
            </w:r>
            <w:r w:rsidR="008028D7">
              <w:rPr>
                <w:rFonts w:ascii="Arial Narrow" w:hAnsi="Arial Narrow" w:cstheme="minorHAnsi"/>
              </w:rPr>
              <w:t xml:space="preserve">. </w:t>
            </w:r>
          </w:p>
          <w:p w14:paraId="3CD05D61" w14:textId="209B3525" w:rsidR="00DB3D9B" w:rsidRDefault="00DB3D9B" w:rsidP="005C1621">
            <w:pPr>
              <w:spacing w:after="0" w:line="240" w:lineRule="auto"/>
              <w:jc w:val="both"/>
              <w:rPr>
                <w:rFonts w:ascii="Arial Narrow" w:hAnsi="Arial Narrow" w:cstheme="minorHAnsi"/>
              </w:rPr>
            </w:pPr>
          </w:p>
          <w:p w14:paraId="7D529D49" w14:textId="707EE154" w:rsidR="00DB3D9B" w:rsidRDefault="008028D7" w:rsidP="005C1621">
            <w:pPr>
              <w:spacing w:after="0" w:line="240" w:lineRule="auto"/>
              <w:jc w:val="both"/>
              <w:rPr>
                <w:rFonts w:ascii="Arial Narrow" w:hAnsi="Arial Narrow" w:cstheme="minorHAnsi"/>
              </w:rPr>
            </w:pPr>
            <w:r>
              <w:rPr>
                <w:rFonts w:ascii="Arial Narrow" w:hAnsi="Arial Narrow" w:cstheme="minorHAnsi"/>
              </w:rPr>
              <w:t xml:space="preserve">La </w:t>
            </w:r>
            <w:r w:rsidR="00DB3D9B">
              <w:rPr>
                <w:rFonts w:ascii="Arial Narrow" w:hAnsi="Arial Narrow" w:cstheme="minorHAnsi"/>
              </w:rPr>
              <w:t>Tasa Base Ponderada</w:t>
            </w:r>
            <w:r>
              <w:rPr>
                <w:rFonts w:ascii="Arial Narrow" w:hAnsi="Arial Narrow" w:cstheme="minorHAnsi"/>
              </w:rPr>
              <w:t xml:space="preserve"> previstas en las Fichas de Admisión y Compromiso que documentaron las disposiciones es de</w:t>
            </w:r>
            <w:r w:rsidR="00DB3D9B">
              <w:rPr>
                <w:rFonts w:ascii="Arial Narrow" w:hAnsi="Arial Narrow" w:cstheme="minorHAnsi"/>
              </w:rPr>
              <w:t xml:space="preserve"> 0.05%</w:t>
            </w:r>
          </w:p>
          <w:bookmarkEnd w:id="0"/>
          <w:p w14:paraId="72D60965" w14:textId="4E974568" w:rsidR="00DB3D9B" w:rsidRPr="00400086" w:rsidRDefault="00DB3D9B" w:rsidP="005C1621">
            <w:pPr>
              <w:spacing w:after="0" w:line="240" w:lineRule="auto"/>
              <w:jc w:val="both"/>
              <w:rPr>
                <w:rFonts w:ascii="Arial Narrow" w:hAnsi="Arial Narrow" w:cstheme="minorHAnsi"/>
              </w:rPr>
            </w:pPr>
          </w:p>
        </w:tc>
      </w:tr>
      <w:tr w:rsidR="005C1621" w:rsidRPr="00400086" w14:paraId="36987CC3"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3207C3E"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Tasa Efectiva Vigente</w:t>
            </w:r>
          </w:p>
        </w:tc>
        <w:tc>
          <w:tcPr>
            <w:tcW w:w="5856" w:type="dxa"/>
            <w:tcBorders>
              <w:top w:val="single" w:sz="4" w:space="0" w:color="auto"/>
              <w:left w:val="single" w:sz="4" w:space="0" w:color="auto"/>
              <w:bottom w:val="single" w:sz="4" w:space="0" w:color="auto"/>
              <w:right w:val="single" w:sz="4" w:space="0" w:color="auto"/>
            </w:tcBorders>
          </w:tcPr>
          <w:p w14:paraId="27A66C61" w14:textId="1584AE2E" w:rsidR="005C1621" w:rsidRPr="00400086" w:rsidRDefault="00DB3D9B" w:rsidP="00EE0BD7">
            <w:pPr>
              <w:spacing w:after="0" w:line="240" w:lineRule="auto"/>
              <w:jc w:val="both"/>
              <w:rPr>
                <w:rFonts w:ascii="Arial Narrow" w:hAnsi="Arial Narrow" w:cstheme="minorHAnsi"/>
              </w:rPr>
            </w:pPr>
            <w:r>
              <w:rPr>
                <w:rFonts w:ascii="Arial Narrow" w:hAnsi="Arial Narrow" w:cstheme="minorHAnsi"/>
              </w:rPr>
              <w:t>7.32</w:t>
            </w:r>
            <w:r w:rsidR="005C1621" w:rsidRPr="00400086">
              <w:rPr>
                <w:rFonts w:ascii="Arial Narrow" w:hAnsi="Arial Narrow" w:cstheme="minorHAnsi"/>
              </w:rPr>
              <w:t>%</w:t>
            </w:r>
          </w:p>
        </w:tc>
      </w:tr>
      <w:tr w:rsidR="005C1621" w:rsidRPr="00400086" w14:paraId="643F0A7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12F70F2C"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Saldo Vigente</w:t>
            </w:r>
          </w:p>
        </w:tc>
        <w:tc>
          <w:tcPr>
            <w:tcW w:w="5856" w:type="dxa"/>
            <w:tcBorders>
              <w:top w:val="single" w:sz="4" w:space="0" w:color="auto"/>
              <w:left w:val="single" w:sz="4" w:space="0" w:color="auto"/>
              <w:bottom w:val="single" w:sz="4" w:space="0" w:color="auto"/>
              <w:right w:val="single" w:sz="4" w:space="0" w:color="auto"/>
            </w:tcBorders>
          </w:tcPr>
          <w:p w14:paraId="2A1E375F" w14:textId="70C4029B" w:rsidR="005C1621" w:rsidRPr="00804F6F" w:rsidRDefault="005C1621" w:rsidP="005C1621">
            <w:pPr>
              <w:spacing w:after="0" w:line="240" w:lineRule="auto"/>
              <w:jc w:val="both"/>
              <w:rPr>
                <w:rFonts w:ascii="Arial Narrow" w:eastAsia="Times New Roman" w:hAnsi="Arial Narrow" w:cs="Arial"/>
                <w:color w:val="000000"/>
                <w:lang w:eastAsia="es-MX"/>
              </w:rPr>
            </w:pPr>
            <w:r w:rsidRPr="00400086">
              <w:rPr>
                <w:rFonts w:ascii="Arial Narrow" w:hAnsi="Arial Narrow" w:cstheme="minorHAnsi"/>
                <w:bCs/>
                <w:color w:val="000000"/>
              </w:rPr>
              <w:t xml:space="preserve">A la fecha de firma del </w:t>
            </w:r>
            <w:r w:rsidR="00312C4A">
              <w:rPr>
                <w:rFonts w:ascii="Arial Narrow" w:hAnsi="Arial Narrow" w:cstheme="minorHAnsi"/>
                <w:bCs/>
                <w:color w:val="000000"/>
              </w:rPr>
              <w:t xml:space="preserve">segundo </w:t>
            </w:r>
            <w:r w:rsidRPr="00400086">
              <w:rPr>
                <w:rFonts w:ascii="Arial Narrow" w:hAnsi="Arial Narrow" w:cstheme="minorHAnsi"/>
                <w:bCs/>
                <w:color w:val="000000"/>
              </w:rPr>
              <w:t xml:space="preserve">convenio </w:t>
            </w:r>
            <w:r w:rsidR="00312C4A">
              <w:rPr>
                <w:rFonts w:ascii="Arial Narrow" w:hAnsi="Arial Narrow" w:cstheme="minorHAnsi"/>
                <w:bCs/>
                <w:color w:val="000000"/>
              </w:rPr>
              <w:t>modificatorio</w:t>
            </w:r>
            <w:r w:rsidRPr="00400086">
              <w:rPr>
                <w:rFonts w:ascii="Arial Narrow" w:hAnsi="Arial Narrow" w:cstheme="minorHAnsi"/>
                <w:bCs/>
                <w:color w:val="000000"/>
              </w:rPr>
              <w:t xml:space="preserve">, el saldo insoluto </w:t>
            </w:r>
            <w:r w:rsidR="00EE0BD7" w:rsidRPr="00400086">
              <w:rPr>
                <w:rFonts w:ascii="Arial Narrow" w:hAnsi="Arial Narrow" w:cstheme="minorHAnsi"/>
                <w:bCs/>
                <w:color w:val="000000"/>
              </w:rPr>
              <w:t xml:space="preserve">del crédito </w:t>
            </w:r>
            <w:r w:rsidRPr="00400086">
              <w:rPr>
                <w:rFonts w:ascii="Arial Narrow" w:hAnsi="Arial Narrow" w:cstheme="minorHAnsi"/>
                <w:bCs/>
                <w:color w:val="000000"/>
              </w:rPr>
              <w:t xml:space="preserve">asciende a </w:t>
            </w:r>
            <w:r w:rsidR="00EE0BD7" w:rsidRPr="00400086">
              <w:rPr>
                <w:rFonts w:ascii="Arial Narrow" w:hAnsi="Arial Narrow" w:cstheme="minorHAnsi"/>
                <w:bCs/>
                <w:color w:val="000000"/>
              </w:rPr>
              <w:t>$</w:t>
            </w:r>
            <w:r w:rsidR="00C62990">
              <w:rPr>
                <w:rFonts w:ascii="Arial Narrow" w:hAnsi="Arial Narrow" w:cstheme="minorHAnsi"/>
                <w:bCs/>
                <w:color w:val="000000"/>
              </w:rPr>
              <w:t>1,010,748,739.00</w:t>
            </w:r>
            <w:r w:rsidR="00B21BEA">
              <w:rPr>
                <w:rFonts w:ascii="Arial Narrow" w:hAnsi="Arial Narrow" w:cstheme="minorHAnsi"/>
                <w:bCs/>
                <w:color w:val="000000"/>
              </w:rPr>
              <w:t xml:space="preserve"> (</w:t>
            </w:r>
            <w:r w:rsidR="00C62990">
              <w:rPr>
                <w:rFonts w:ascii="Arial Narrow" w:hAnsi="Arial Narrow" w:cstheme="minorHAnsi"/>
                <w:bCs/>
                <w:color w:val="000000"/>
              </w:rPr>
              <w:t xml:space="preserve">mil diez millones setecientos cuarenta y ocho mil setecientos treinta y nueve pesos </w:t>
            </w:r>
            <w:r w:rsidR="00EE0BD7" w:rsidRPr="00400086">
              <w:rPr>
                <w:rFonts w:ascii="Arial Narrow" w:hAnsi="Arial Narrow" w:cstheme="minorHAnsi"/>
                <w:bCs/>
                <w:color w:val="000000"/>
              </w:rPr>
              <w:t>00/100 M.N.).</w:t>
            </w:r>
          </w:p>
        </w:tc>
      </w:tr>
      <w:tr w:rsidR="005C1621" w:rsidRPr="00400086" w14:paraId="66B80FB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1810743"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2E009099" w14:textId="244F6AE6" w:rsidR="005C1621" w:rsidRPr="00400086" w:rsidRDefault="00DB3D9B" w:rsidP="005C1621">
            <w:pPr>
              <w:spacing w:after="0" w:line="240" w:lineRule="auto"/>
              <w:jc w:val="both"/>
              <w:rPr>
                <w:rFonts w:ascii="Arial Narrow" w:hAnsi="Arial Narrow" w:cstheme="minorHAnsi"/>
              </w:rPr>
            </w:pPr>
            <w:r>
              <w:rPr>
                <w:rFonts w:ascii="Arial Narrow" w:hAnsi="Arial Narrow" w:cstheme="minorHAnsi"/>
              </w:rPr>
              <w:t>24 de junio de 2021</w:t>
            </w:r>
          </w:p>
        </w:tc>
      </w:tr>
    </w:tbl>
    <w:p w14:paraId="3E3F493A" w14:textId="77777777" w:rsidR="005C1621" w:rsidRPr="00400086" w:rsidRDefault="005C1621" w:rsidP="005C1621">
      <w:pPr>
        <w:spacing w:after="0" w:line="240" w:lineRule="auto"/>
        <w:jc w:val="both"/>
        <w:rPr>
          <w:rFonts w:ascii="Arial Narrow" w:hAnsi="Arial Narrow" w:cstheme="minorHAnsi"/>
          <w:lang w:eastAsia="es-ES"/>
        </w:rPr>
      </w:pPr>
    </w:p>
    <w:p w14:paraId="1CE911EF" w14:textId="77777777" w:rsidR="005C1621" w:rsidRPr="00400086" w:rsidRDefault="005C1621" w:rsidP="005C1621">
      <w:pPr>
        <w:pStyle w:val="Prrafodelista"/>
        <w:numPr>
          <w:ilvl w:val="0"/>
          <w:numId w:val="3"/>
        </w:numPr>
        <w:spacing w:after="0" w:line="240" w:lineRule="auto"/>
        <w:jc w:val="both"/>
        <w:rPr>
          <w:rFonts w:ascii="Arial Narrow" w:hAnsi="Arial Narrow" w:cstheme="minorHAnsi"/>
        </w:rPr>
      </w:pPr>
      <w:r w:rsidRPr="00400086">
        <w:rPr>
          <w:rFonts w:ascii="Arial Narrow" w:hAnsi="Arial Narrow" w:cstheme="minorHAnsi"/>
        </w:rPr>
        <w:t>Información general del Financiamiento nuevo.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5C1621" w:rsidRPr="00400086" w14:paraId="5D4008A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461CBD3"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Financiamiento</w:t>
            </w:r>
          </w:p>
        </w:tc>
        <w:tc>
          <w:tcPr>
            <w:tcW w:w="5856" w:type="dxa"/>
            <w:tcBorders>
              <w:top w:val="single" w:sz="4" w:space="0" w:color="auto"/>
              <w:left w:val="single" w:sz="4" w:space="0" w:color="auto"/>
              <w:bottom w:val="single" w:sz="4" w:space="0" w:color="auto"/>
              <w:right w:val="single" w:sz="4" w:space="0" w:color="auto"/>
            </w:tcBorders>
            <w:hideMark/>
          </w:tcPr>
          <w:p w14:paraId="26D53ADD" w14:textId="22B98274" w:rsidR="005C1621" w:rsidRPr="00400086" w:rsidRDefault="00EE0BD7" w:rsidP="005C1621">
            <w:pPr>
              <w:spacing w:after="0" w:line="240" w:lineRule="auto"/>
              <w:jc w:val="both"/>
              <w:rPr>
                <w:rFonts w:ascii="Arial Narrow" w:hAnsi="Arial Narrow" w:cstheme="minorHAnsi"/>
              </w:rPr>
            </w:pPr>
            <w:r w:rsidRPr="00400086">
              <w:rPr>
                <w:rFonts w:ascii="Arial Narrow" w:hAnsi="Arial Narrow" w:cstheme="minorHAnsi"/>
              </w:rPr>
              <w:t xml:space="preserve">Segundo </w:t>
            </w:r>
            <w:r w:rsidR="005C1621" w:rsidRPr="00400086">
              <w:rPr>
                <w:rFonts w:ascii="Arial Narrow" w:hAnsi="Arial Narrow" w:cstheme="minorHAnsi"/>
              </w:rPr>
              <w:t xml:space="preserve">convenio modificatorio de fecha </w:t>
            </w:r>
            <w:r w:rsidRPr="00400086">
              <w:rPr>
                <w:rFonts w:ascii="Arial Narrow" w:hAnsi="Arial Narrow" w:cstheme="minorHAnsi"/>
              </w:rPr>
              <w:t xml:space="preserve">24 de junio </w:t>
            </w:r>
            <w:r w:rsidR="005C1621" w:rsidRPr="00400086">
              <w:rPr>
                <w:rFonts w:ascii="Arial Narrow" w:hAnsi="Arial Narrow" w:cstheme="minorHAnsi"/>
              </w:rPr>
              <w:t xml:space="preserve">de 2021 al contrato de apertura de crédito simple, celebrado entre </w:t>
            </w:r>
            <w:r w:rsidR="005C1621" w:rsidRPr="00400086">
              <w:rPr>
                <w:rFonts w:ascii="Arial Narrow" w:eastAsia="Times New Roman" w:hAnsi="Arial Narrow" w:cstheme="minorHAnsi"/>
                <w:color w:val="000000"/>
                <w:lang w:eastAsia="es-MX"/>
              </w:rPr>
              <w:t xml:space="preserve">Banco Nacional de Obras y Servicios Público, S.N.C., Institución de Banca de Desarrollo, </w:t>
            </w:r>
            <w:r w:rsidRPr="00400086">
              <w:rPr>
                <w:rFonts w:ascii="Arial Narrow" w:eastAsia="Times New Roman" w:hAnsi="Arial Narrow" w:cstheme="minorHAnsi"/>
                <w:color w:val="000000"/>
                <w:lang w:eastAsia="es-MX"/>
              </w:rPr>
              <w:t xml:space="preserve">en calidad de acreditante </w:t>
            </w:r>
            <w:r w:rsidR="005C1621" w:rsidRPr="00400086">
              <w:rPr>
                <w:rFonts w:ascii="Arial Narrow" w:eastAsia="Times New Roman" w:hAnsi="Arial Narrow" w:cstheme="minorHAnsi"/>
                <w:color w:val="000000"/>
                <w:lang w:eastAsia="es-MX"/>
              </w:rPr>
              <w:t xml:space="preserve">y el Estado Libre y Soberano de </w:t>
            </w:r>
            <w:r w:rsidRPr="00400086">
              <w:rPr>
                <w:rFonts w:ascii="Arial Narrow" w:eastAsia="Times New Roman" w:hAnsi="Arial Narrow" w:cstheme="minorHAnsi"/>
                <w:color w:val="000000"/>
                <w:lang w:eastAsia="es-MX"/>
              </w:rPr>
              <w:t>Morelos</w:t>
            </w:r>
            <w:r w:rsidR="005C1621" w:rsidRPr="00400086">
              <w:rPr>
                <w:rFonts w:ascii="Arial Narrow" w:eastAsia="Times New Roman" w:hAnsi="Arial Narrow" w:cstheme="minorHAnsi"/>
                <w:color w:val="000000"/>
                <w:lang w:eastAsia="es-MX"/>
              </w:rPr>
              <w:t>.</w:t>
            </w:r>
          </w:p>
        </w:tc>
      </w:tr>
      <w:tr w:rsidR="005C1621" w:rsidRPr="00400086" w14:paraId="46C02A3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7C97C1E1"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Ente Público</w:t>
            </w:r>
          </w:p>
        </w:tc>
        <w:tc>
          <w:tcPr>
            <w:tcW w:w="5856" w:type="dxa"/>
            <w:tcBorders>
              <w:top w:val="single" w:sz="4" w:space="0" w:color="auto"/>
              <w:left w:val="single" w:sz="4" w:space="0" w:color="auto"/>
              <w:bottom w:val="single" w:sz="4" w:space="0" w:color="auto"/>
              <w:right w:val="single" w:sz="4" w:space="0" w:color="auto"/>
            </w:tcBorders>
            <w:hideMark/>
          </w:tcPr>
          <w:p w14:paraId="64F5DA2F" w14:textId="08350E24"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 xml:space="preserve">Gobierno del Estado de </w:t>
            </w:r>
            <w:r w:rsidR="00EE0BD7" w:rsidRPr="00400086">
              <w:rPr>
                <w:rFonts w:ascii="Arial Narrow" w:hAnsi="Arial Narrow" w:cstheme="minorHAnsi"/>
              </w:rPr>
              <w:t>Morelos</w:t>
            </w:r>
            <w:r w:rsidRPr="00400086">
              <w:rPr>
                <w:rFonts w:ascii="Arial Narrow" w:hAnsi="Arial Narrow" w:cstheme="minorHAnsi"/>
              </w:rPr>
              <w:t>.</w:t>
            </w:r>
          </w:p>
        </w:tc>
      </w:tr>
      <w:tr w:rsidR="005C1621" w:rsidRPr="00400086" w14:paraId="4832A7D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5217F5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Monto del Financiamiento</w:t>
            </w:r>
          </w:p>
        </w:tc>
        <w:tc>
          <w:tcPr>
            <w:tcW w:w="5856" w:type="dxa"/>
            <w:tcBorders>
              <w:top w:val="single" w:sz="4" w:space="0" w:color="auto"/>
              <w:left w:val="single" w:sz="4" w:space="0" w:color="auto"/>
              <w:bottom w:val="single" w:sz="4" w:space="0" w:color="auto"/>
              <w:right w:val="single" w:sz="4" w:space="0" w:color="auto"/>
            </w:tcBorders>
          </w:tcPr>
          <w:p w14:paraId="011E0465" w14:textId="53DBC582" w:rsidR="005C1621" w:rsidRPr="00400086" w:rsidRDefault="00C62990" w:rsidP="005C1621">
            <w:pPr>
              <w:spacing w:after="0" w:line="240" w:lineRule="auto"/>
              <w:jc w:val="both"/>
              <w:rPr>
                <w:rFonts w:ascii="Arial Narrow" w:eastAsia="Times New Roman" w:hAnsi="Arial Narrow" w:cstheme="minorHAnsi"/>
                <w:bCs/>
                <w:color w:val="000000"/>
                <w:lang w:eastAsia="es-MX"/>
              </w:rPr>
            </w:pPr>
            <w:r>
              <w:rPr>
                <w:rFonts w:ascii="Arial Narrow" w:hAnsi="Arial Narrow" w:cstheme="minorHAnsi"/>
                <w:color w:val="2F2F2F"/>
                <w:shd w:val="clear" w:color="auto" w:fill="FFFFFF"/>
              </w:rPr>
              <w:t xml:space="preserve">Hasta la cantidad de </w:t>
            </w:r>
            <w:r w:rsidRPr="00400086">
              <w:rPr>
                <w:rFonts w:ascii="Arial Narrow" w:hAnsi="Arial Narrow" w:cstheme="minorHAnsi"/>
                <w:color w:val="2F2F2F"/>
                <w:shd w:val="clear" w:color="auto" w:fill="FFFFFF"/>
              </w:rPr>
              <w:t>$</w:t>
            </w:r>
            <w:r w:rsidRPr="00400086">
              <w:rPr>
                <w:rFonts w:ascii="Arial Narrow" w:eastAsia="Times New Roman" w:hAnsi="Arial Narrow" w:cs="Arial"/>
                <w:color w:val="000000"/>
                <w:lang w:eastAsia="es-MX"/>
              </w:rPr>
              <w:t>1,071,521,598.00 (mil setenta y un millones quinientos veintiún mil quinientos noventa y ocho pesos 00/100 M.N.)</w:t>
            </w:r>
            <w:r w:rsidR="005C1621" w:rsidRPr="00400086">
              <w:rPr>
                <w:rFonts w:ascii="Arial Narrow" w:eastAsia="Times New Roman" w:hAnsi="Arial Narrow" w:cstheme="minorHAnsi"/>
                <w:bCs/>
                <w:color w:val="000000"/>
                <w:lang w:eastAsia="es-MX"/>
              </w:rPr>
              <w:t>.</w:t>
            </w:r>
          </w:p>
          <w:p w14:paraId="136C98E8" w14:textId="2AA4DF9C" w:rsidR="005C1621" w:rsidRPr="00804F6F" w:rsidRDefault="00EE0BD7" w:rsidP="00EE0BD7">
            <w:pPr>
              <w:spacing w:after="0" w:line="240" w:lineRule="auto"/>
              <w:jc w:val="both"/>
              <w:rPr>
                <w:rFonts w:ascii="Arial Narrow" w:eastAsia="Times New Roman" w:hAnsi="Arial Narrow" w:cstheme="minorHAnsi"/>
                <w:bCs/>
                <w:color w:val="000000"/>
                <w:lang w:eastAsia="es-MX"/>
              </w:rPr>
            </w:pPr>
            <w:r w:rsidRPr="00400086">
              <w:rPr>
                <w:rFonts w:ascii="Arial Narrow" w:hAnsi="Arial Narrow" w:cstheme="minorHAnsi"/>
                <w:bCs/>
                <w:color w:val="000000"/>
              </w:rPr>
              <w:lastRenderedPageBreak/>
              <w:t xml:space="preserve">A la fecha de firma del segundo convenio </w:t>
            </w:r>
            <w:r w:rsidR="0002470D" w:rsidRPr="00400086">
              <w:rPr>
                <w:rFonts w:ascii="Arial Narrow" w:hAnsi="Arial Narrow" w:cstheme="minorHAnsi"/>
                <w:bCs/>
                <w:color w:val="000000"/>
              </w:rPr>
              <w:t>modificatorio</w:t>
            </w:r>
            <w:r w:rsidRPr="00400086">
              <w:rPr>
                <w:rFonts w:ascii="Arial Narrow" w:hAnsi="Arial Narrow" w:cstheme="minorHAnsi"/>
                <w:bCs/>
                <w:color w:val="000000"/>
              </w:rPr>
              <w:t xml:space="preserve">, el saldo insoluto asciende a </w:t>
            </w:r>
            <w:r w:rsidR="00C62990" w:rsidRPr="00400086">
              <w:rPr>
                <w:rFonts w:ascii="Arial Narrow" w:hAnsi="Arial Narrow" w:cstheme="minorHAnsi"/>
                <w:bCs/>
                <w:color w:val="000000"/>
              </w:rPr>
              <w:t>$</w:t>
            </w:r>
            <w:r w:rsidR="00C62990">
              <w:rPr>
                <w:rFonts w:ascii="Arial Narrow" w:hAnsi="Arial Narrow" w:cstheme="minorHAnsi"/>
                <w:bCs/>
                <w:color w:val="000000"/>
              </w:rPr>
              <w:t xml:space="preserve">1,010,748,739.00 (mil diez millones setecientos cuarenta y ocho mil setecientos treinta y nueve pesos </w:t>
            </w:r>
            <w:r w:rsidR="00C62990" w:rsidRPr="00400086">
              <w:rPr>
                <w:rFonts w:ascii="Arial Narrow" w:hAnsi="Arial Narrow" w:cstheme="minorHAnsi"/>
                <w:bCs/>
                <w:color w:val="000000"/>
              </w:rPr>
              <w:t>00/100 M.N.)</w:t>
            </w:r>
            <w:r w:rsidRPr="00400086">
              <w:rPr>
                <w:rFonts w:ascii="Arial Narrow" w:hAnsi="Arial Narrow" w:cstheme="minorHAnsi"/>
                <w:bCs/>
                <w:color w:val="000000"/>
              </w:rPr>
              <w:t>.</w:t>
            </w:r>
          </w:p>
        </w:tc>
      </w:tr>
      <w:tr w:rsidR="005C1621" w:rsidRPr="00400086" w14:paraId="6FC704E5"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5A5CC4D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lastRenderedPageBreak/>
              <w:t>Plazo</w:t>
            </w:r>
          </w:p>
        </w:tc>
        <w:tc>
          <w:tcPr>
            <w:tcW w:w="5856" w:type="dxa"/>
            <w:tcBorders>
              <w:top w:val="single" w:sz="4" w:space="0" w:color="auto"/>
              <w:left w:val="single" w:sz="4" w:space="0" w:color="auto"/>
              <w:bottom w:val="single" w:sz="4" w:space="0" w:color="auto"/>
              <w:right w:val="single" w:sz="4" w:space="0" w:color="auto"/>
            </w:tcBorders>
            <w:hideMark/>
          </w:tcPr>
          <w:p w14:paraId="33F8EDC9" w14:textId="77777777"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Sin cambios. </w:t>
            </w:r>
          </w:p>
        </w:tc>
      </w:tr>
      <w:tr w:rsidR="005C1621" w:rsidRPr="00400086" w14:paraId="58C921B0"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113ACF8"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Tipo de Tasa de Interés</w:t>
            </w:r>
          </w:p>
        </w:tc>
        <w:tc>
          <w:tcPr>
            <w:tcW w:w="5856" w:type="dxa"/>
            <w:tcBorders>
              <w:top w:val="single" w:sz="4" w:space="0" w:color="auto"/>
              <w:left w:val="single" w:sz="4" w:space="0" w:color="auto"/>
              <w:bottom w:val="single" w:sz="4" w:space="0" w:color="auto"/>
              <w:right w:val="single" w:sz="4" w:space="0" w:color="auto"/>
            </w:tcBorders>
            <w:hideMark/>
          </w:tcPr>
          <w:p w14:paraId="7470DC4D" w14:textId="298A8006" w:rsidR="00312C4A" w:rsidRDefault="00312C4A" w:rsidP="00312C4A">
            <w:pPr>
              <w:spacing w:after="0" w:line="240" w:lineRule="auto"/>
              <w:jc w:val="both"/>
              <w:rPr>
                <w:rFonts w:ascii="Arial Narrow" w:hAnsi="Arial Narrow" w:cstheme="minorHAnsi"/>
              </w:rPr>
            </w:pPr>
            <w:r>
              <w:rPr>
                <w:rFonts w:ascii="Arial Narrow" w:hAnsi="Arial Narrow" w:cstheme="minorHAnsi"/>
              </w:rPr>
              <w:t>Tasa Variable compuesta por la suma de: (i) la Tasa de Interés Interbancaria de Equilibrio a 28 días, más (</w:t>
            </w:r>
            <w:proofErr w:type="spellStart"/>
            <w:r>
              <w:rPr>
                <w:rFonts w:ascii="Arial Narrow" w:hAnsi="Arial Narrow" w:cstheme="minorHAnsi"/>
              </w:rPr>
              <w:t>ii</w:t>
            </w:r>
            <w:proofErr w:type="spellEnd"/>
            <w:r>
              <w:rPr>
                <w:rFonts w:ascii="Arial Narrow" w:hAnsi="Arial Narrow" w:cstheme="minorHAnsi"/>
              </w:rPr>
              <w:t>) una Tasa Base determinada al momento de la disposición, más (</w:t>
            </w:r>
            <w:proofErr w:type="spellStart"/>
            <w:r>
              <w:rPr>
                <w:rFonts w:ascii="Arial Narrow" w:hAnsi="Arial Narrow" w:cstheme="minorHAnsi"/>
              </w:rPr>
              <w:t>iii</w:t>
            </w:r>
            <w:proofErr w:type="spellEnd"/>
            <w:r>
              <w:rPr>
                <w:rFonts w:ascii="Arial Narrow" w:hAnsi="Arial Narrow" w:cstheme="minorHAnsi"/>
              </w:rPr>
              <w:t xml:space="preserve">) una Sobretasa determinada en función de la calificación crediticia de mayor nivel de riesgo entre la asignada al </w:t>
            </w:r>
            <w:r w:rsidR="000659ED">
              <w:rPr>
                <w:rFonts w:ascii="Arial Narrow" w:hAnsi="Arial Narrow" w:cstheme="minorHAnsi"/>
              </w:rPr>
              <w:t>C</w:t>
            </w:r>
            <w:r>
              <w:rPr>
                <w:rFonts w:ascii="Arial Narrow" w:hAnsi="Arial Narrow" w:cstheme="minorHAnsi"/>
              </w:rPr>
              <w:t xml:space="preserve">rédito o, en su defecto, al </w:t>
            </w:r>
            <w:r w:rsidR="000659ED">
              <w:rPr>
                <w:rFonts w:ascii="Arial Narrow" w:hAnsi="Arial Narrow" w:cstheme="minorHAnsi"/>
              </w:rPr>
              <w:t>A</w:t>
            </w:r>
            <w:r>
              <w:rPr>
                <w:rFonts w:ascii="Arial Narrow" w:hAnsi="Arial Narrow" w:cstheme="minorHAnsi"/>
              </w:rPr>
              <w:t xml:space="preserve">creditado, la cual será revisable de manera periódica. </w:t>
            </w:r>
          </w:p>
          <w:p w14:paraId="28C06E89" w14:textId="77777777" w:rsidR="00312C4A" w:rsidRDefault="00312C4A" w:rsidP="00312C4A">
            <w:pPr>
              <w:spacing w:after="0" w:line="240" w:lineRule="auto"/>
              <w:jc w:val="both"/>
              <w:rPr>
                <w:rFonts w:ascii="Arial Narrow" w:hAnsi="Arial Narrow" w:cstheme="minorHAnsi"/>
              </w:rPr>
            </w:pPr>
          </w:p>
          <w:p w14:paraId="795D3B48" w14:textId="77777777" w:rsidR="00312C4A" w:rsidRDefault="00312C4A" w:rsidP="00312C4A">
            <w:pPr>
              <w:spacing w:after="0" w:line="240" w:lineRule="auto"/>
              <w:jc w:val="both"/>
              <w:rPr>
                <w:rFonts w:ascii="Arial Narrow" w:hAnsi="Arial Narrow" w:cstheme="minorHAnsi"/>
              </w:rPr>
            </w:pPr>
            <w:r>
              <w:rPr>
                <w:rFonts w:ascii="Arial Narrow" w:hAnsi="Arial Narrow" w:cstheme="minorHAnsi"/>
              </w:rPr>
              <w:t>La Tasa Base Ponderada previstas en las Fichas de Admisión y Compromiso que documentaron las disposiciones es de 0.05%</w:t>
            </w:r>
          </w:p>
          <w:p w14:paraId="2ADF6F9A" w14:textId="5BB3AB38" w:rsidR="005C1621" w:rsidRPr="00400086" w:rsidRDefault="005C1621" w:rsidP="005C1621">
            <w:pPr>
              <w:spacing w:after="0" w:line="240" w:lineRule="auto"/>
              <w:jc w:val="both"/>
              <w:rPr>
                <w:rFonts w:ascii="Arial Narrow" w:hAnsi="Arial Narrow" w:cstheme="minorHAnsi"/>
              </w:rPr>
            </w:pPr>
          </w:p>
        </w:tc>
      </w:tr>
      <w:tr w:rsidR="005C1621" w:rsidRPr="00400086" w14:paraId="45AD8361"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371E465D"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Gastos Adicionales</w:t>
            </w:r>
          </w:p>
        </w:tc>
        <w:tc>
          <w:tcPr>
            <w:tcW w:w="5856" w:type="dxa"/>
            <w:tcBorders>
              <w:top w:val="single" w:sz="4" w:space="0" w:color="auto"/>
              <w:left w:val="single" w:sz="4" w:space="0" w:color="auto"/>
              <w:bottom w:val="single" w:sz="4" w:space="0" w:color="auto"/>
              <w:right w:val="single" w:sz="4" w:space="0" w:color="auto"/>
            </w:tcBorders>
            <w:hideMark/>
          </w:tcPr>
          <w:p w14:paraId="1F7E2711"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29E72BC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C95EFAA"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Destino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0F1814E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No aplica, ya que fue reestructura.</w:t>
            </w:r>
          </w:p>
        </w:tc>
      </w:tr>
      <w:tr w:rsidR="005C1621" w:rsidRPr="00400086" w14:paraId="05ECD587"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48731C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Fuente de pago</w:t>
            </w:r>
          </w:p>
        </w:tc>
        <w:tc>
          <w:tcPr>
            <w:tcW w:w="5856" w:type="dxa"/>
            <w:tcBorders>
              <w:top w:val="single" w:sz="4" w:space="0" w:color="auto"/>
              <w:left w:val="single" w:sz="4" w:space="0" w:color="auto"/>
              <w:bottom w:val="single" w:sz="4" w:space="0" w:color="auto"/>
              <w:right w:val="single" w:sz="4" w:space="0" w:color="auto"/>
            </w:tcBorders>
            <w:hideMark/>
          </w:tcPr>
          <w:p w14:paraId="759488E5" w14:textId="77777777" w:rsidR="00C62990" w:rsidRPr="00400086" w:rsidRDefault="00C62990" w:rsidP="00C62990">
            <w:pPr>
              <w:spacing w:after="0" w:line="240" w:lineRule="auto"/>
              <w:jc w:val="both"/>
              <w:rPr>
                <w:rFonts w:ascii="Arial Narrow" w:hAnsi="Arial Narrow" w:cstheme="minorHAnsi"/>
              </w:rPr>
            </w:pPr>
            <w:r w:rsidRPr="00400086">
              <w:rPr>
                <w:rFonts w:ascii="Arial Narrow" w:hAnsi="Arial Narrow" w:cstheme="minorHAnsi"/>
              </w:rPr>
              <w:t>Los recursos provenientes de la liquidación de los bonos cupón cero que adquirirá el fiduciario del Fideicomiso 21</w:t>
            </w:r>
            <w:r>
              <w:rPr>
                <w:rFonts w:ascii="Arial Narrow" w:hAnsi="Arial Narrow" w:cstheme="minorHAnsi"/>
              </w:rPr>
              <w:t>86</w:t>
            </w:r>
            <w:r w:rsidRPr="00400086">
              <w:rPr>
                <w:rFonts w:ascii="Arial Narrow" w:hAnsi="Arial Narrow" w:cstheme="minorHAnsi"/>
              </w:rPr>
              <w:t xml:space="preserve"> a favor del acreditado con recursos aportados por el Gobierno Federal al patrimonio del mismos.</w:t>
            </w:r>
          </w:p>
          <w:p w14:paraId="718E94BC" w14:textId="682C71B2" w:rsidR="005C1621" w:rsidRPr="00400086" w:rsidRDefault="00C62990" w:rsidP="00C62990">
            <w:pPr>
              <w:spacing w:after="0" w:line="240" w:lineRule="auto"/>
              <w:jc w:val="both"/>
              <w:rPr>
                <w:rFonts w:ascii="Arial Narrow" w:hAnsi="Arial Narrow" w:cstheme="minorHAnsi"/>
              </w:rPr>
            </w:pPr>
            <w:r w:rsidRPr="00400086">
              <w:rPr>
                <w:rFonts w:ascii="Arial Narrow" w:hAnsi="Arial Narrow" w:cstheme="minorHAnsi"/>
              </w:rPr>
              <w:t xml:space="preserve">Sin perjuicio de lo anterior, el </w:t>
            </w:r>
            <w:r>
              <w:rPr>
                <w:rFonts w:ascii="Arial Narrow" w:hAnsi="Arial Narrow" w:cstheme="minorHAnsi"/>
              </w:rPr>
              <w:t>4</w:t>
            </w:r>
            <w:r w:rsidRPr="00400086">
              <w:rPr>
                <w:rFonts w:ascii="Arial Narrow" w:hAnsi="Arial Narrow" w:cstheme="minorHAnsi"/>
              </w:rPr>
              <w:t>.</w:t>
            </w:r>
            <w:r>
              <w:rPr>
                <w:rFonts w:ascii="Arial Narrow" w:hAnsi="Arial Narrow" w:cstheme="minorHAnsi"/>
              </w:rPr>
              <w:t>0</w:t>
            </w:r>
            <w:r w:rsidRPr="00400086">
              <w:rPr>
                <w:rFonts w:ascii="Arial Narrow" w:hAnsi="Arial Narrow" w:cstheme="minorHAnsi"/>
              </w:rPr>
              <w:t xml:space="preserve">0% </w:t>
            </w:r>
            <w:r>
              <w:rPr>
                <w:rFonts w:ascii="Arial Narrow" w:hAnsi="Arial Narrow" w:cstheme="minorHAnsi"/>
              </w:rPr>
              <w:t>(cuatro</w:t>
            </w:r>
            <w:r w:rsidRPr="00400086">
              <w:rPr>
                <w:rFonts w:ascii="Arial Narrow" w:hAnsi="Arial Narrow" w:cstheme="minorHAnsi"/>
              </w:rPr>
              <w:t xml:space="preserve"> por ciento) mensual del derecho y los flujos de recursos que procedan de la totalidad de las participaciones presentes y futuras que en ingresos federales correspondan al Estado </w:t>
            </w:r>
            <w:r>
              <w:rPr>
                <w:rFonts w:ascii="Arial Narrow" w:hAnsi="Arial Narrow" w:cstheme="minorHAnsi"/>
              </w:rPr>
              <w:t>del Fondo General de Participaciones</w:t>
            </w:r>
            <w:r w:rsidRPr="00400086">
              <w:rPr>
                <w:rFonts w:ascii="Arial Narrow" w:hAnsi="Arial Narrow" w:cstheme="minorHAnsi"/>
              </w:rPr>
              <w:t>, así como aquellos derechos e ingresos que, en su caso, los sustituyan y/o complementen total o parcialmente</w:t>
            </w:r>
            <w:r>
              <w:rPr>
                <w:rFonts w:ascii="Arial Narrow" w:hAnsi="Arial Narrow" w:cstheme="minorHAnsi"/>
              </w:rPr>
              <w:t>.</w:t>
            </w:r>
            <w:r w:rsidR="00FF30A8">
              <w:rPr>
                <w:rFonts w:ascii="Arial Narrow" w:hAnsi="Arial Narrow" w:cstheme="minorHAnsi"/>
              </w:rPr>
              <w:t xml:space="preserve"> </w:t>
            </w:r>
            <w:r w:rsidR="00FF30A8" w:rsidRPr="006C6FA7">
              <w:rPr>
                <w:rFonts w:ascii="Arial Narrow" w:hAnsi="Arial Narrow" w:cstheme="minorHAnsi"/>
              </w:rPr>
              <w:t>En el entendido que, en el caso de una amortización anticipada voluntaria, el Estado podrá optar entre aplicar los bonos cupón cero al pago del saldo insoluto, o bien, pagar con recursos propios los cuales podrán provenir de nuevos financiamientos</w:t>
            </w:r>
            <w:r w:rsidR="00FF30A8">
              <w:rPr>
                <w:rFonts w:ascii="Arial Narrow" w:hAnsi="Arial Narrow" w:cstheme="minorHAnsi"/>
              </w:rPr>
              <w:t>.</w:t>
            </w:r>
          </w:p>
        </w:tc>
      </w:tr>
      <w:tr w:rsidR="005C1621" w:rsidRPr="00400086" w14:paraId="14278EFF"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69C85ECD"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Mecanismo de pago</w:t>
            </w:r>
          </w:p>
        </w:tc>
        <w:tc>
          <w:tcPr>
            <w:tcW w:w="5856" w:type="dxa"/>
            <w:tcBorders>
              <w:top w:val="single" w:sz="4" w:space="0" w:color="auto"/>
              <w:left w:val="single" w:sz="4" w:space="0" w:color="auto"/>
              <w:bottom w:val="single" w:sz="4" w:space="0" w:color="auto"/>
              <w:right w:val="single" w:sz="4" w:space="0" w:color="auto"/>
            </w:tcBorders>
            <w:vAlign w:val="center"/>
            <w:hideMark/>
          </w:tcPr>
          <w:p w14:paraId="46E9D89B" w14:textId="281ECC73" w:rsidR="005C1621" w:rsidRPr="00400086" w:rsidRDefault="00C62990" w:rsidP="005C1621">
            <w:pPr>
              <w:spacing w:after="0" w:line="240" w:lineRule="auto"/>
              <w:jc w:val="both"/>
              <w:rPr>
                <w:rFonts w:ascii="Arial Narrow" w:hAnsi="Arial Narrow" w:cstheme="minorHAnsi"/>
              </w:rPr>
            </w:pPr>
            <w:r w:rsidRPr="00400086">
              <w:rPr>
                <w:rFonts w:ascii="Arial Narrow" w:eastAsia="Times New Roman" w:hAnsi="Arial Narrow" w:cstheme="minorHAnsi"/>
                <w:color w:val="000000"/>
                <w:lang w:eastAsia="es-MX"/>
              </w:rPr>
              <w:t xml:space="preserve">El Fideicomiso irrevocable de administración y </w:t>
            </w:r>
            <w:r>
              <w:rPr>
                <w:rFonts w:ascii="Arial Narrow" w:eastAsia="Times New Roman" w:hAnsi="Arial Narrow" w:cstheme="minorHAnsi"/>
                <w:color w:val="000000"/>
                <w:lang w:eastAsia="es-MX"/>
              </w:rPr>
              <w:t xml:space="preserve">medio de </w:t>
            </w:r>
            <w:r w:rsidRPr="00400086">
              <w:rPr>
                <w:rFonts w:ascii="Arial Narrow" w:eastAsia="Times New Roman" w:hAnsi="Arial Narrow" w:cstheme="minorHAnsi"/>
                <w:color w:val="000000"/>
                <w:lang w:eastAsia="es-MX"/>
              </w:rPr>
              <w:t xml:space="preserve">pago </w:t>
            </w:r>
            <w:proofErr w:type="spellStart"/>
            <w:r>
              <w:rPr>
                <w:rFonts w:ascii="Arial Narrow" w:eastAsia="Times New Roman" w:hAnsi="Arial Narrow" w:cstheme="minorHAnsi"/>
                <w:color w:val="000000"/>
                <w:lang w:eastAsia="es-MX"/>
              </w:rPr>
              <w:t>N°</w:t>
            </w:r>
            <w:proofErr w:type="spellEnd"/>
            <w:r>
              <w:rPr>
                <w:rFonts w:ascii="Arial Narrow" w:eastAsia="Times New Roman" w:hAnsi="Arial Narrow" w:cstheme="minorHAnsi"/>
                <w:color w:val="000000"/>
                <w:lang w:eastAsia="es-MX"/>
              </w:rPr>
              <w:t xml:space="preserve"> CIB</w:t>
            </w:r>
            <w:r w:rsidRPr="00400086">
              <w:rPr>
                <w:rFonts w:ascii="Arial Narrow" w:eastAsia="Times New Roman" w:hAnsi="Arial Narrow" w:cstheme="minorHAnsi"/>
                <w:bCs/>
                <w:color w:val="000000"/>
                <w:lang w:eastAsia="es-MX"/>
              </w:rPr>
              <w:t>/</w:t>
            </w:r>
            <w:r>
              <w:rPr>
                <w:rFonts w:ascii="Arial Narrow" w:eastAsia="Times New Roman" w:hAnsi="Arial Narrow" w:cstheme="minorHAnsi"/>
                <w:bCs/>
                <w:color w:val="000000"/>
                <w:lang w:eastAsia="es-MX"/>
              </w:rPr>
              <w:t>539</w:t>
            </w:r>
            <w:r w:rsidRPr="00400086">
              <w:rPr>
                <w:rFonts w:ascii="Arial Narrow" w:eastAsia="Times New Roman" w:hAnsi="Arial Narrow" w:cstheme="minorHAnsi"/>
                <w:bCs/>
                <w:color w:val="000000"/>
                <w:lang w:eastAsia="es-MX"/>
              </w:rPr>
              <w:t>,</w:t>
            </w:r>
            <w:r w:rsidRPr="00400086">
              <w:rPr>
                <w:rFonts w:ascii="Arial Narrow" w:eastAsia="Times New Roman" w:hAnsi="Arial Narrow" w:cstheme="minorHAnsi"/>
                <w:color w:val="000000"/>
                <w:lang w:eastAsia="es-MX"/>
              </w:rPr>
              <w:t xml:space="preserve"> de fecha el </w:t>
            </w:r>
            <w:r>
              <w:rPr>
                <w:rFonts w:ascii="Arial Narrow" w:eastAsia="Times New Roman" w:hAnsi="Arial Narrow" w:cstheme="minorHAnsi"/>
                <w:color w:val="000000"/>
                <w:lang w:eastAsia="es-MX"/>
              </w:rPr>
              <w:t>11 de diciembre de 2013</w:t>
            </w:r>
            <w:r w:rsidRPr="00400086">
              <w:rPr>
                <w:rFonts w:ascii="Arial Narrow" w:eastAsia="Times New Roman" w:hAnsi="Arial Narrow" w:cstheme="minorHAnsi"/>
                <w:color w:val="000000"/>
                <w:lang w:eastAsia="es-MX"/>
              </w:rPr>
              <w:t xml:space="preserve">, celebrado entre el Gobierno del Estado de Morelos, en su carácter de Fideicomitente y Fideicomisario en Segundo Lugar, y </w:t>
            </w:r>
            <w:r>
              <w:rPr>
                <w:rFonts w:ascii="Arial Narrow" w:eastAsia="Times New Roman" w:hAnsi="Arial Narrow" w:cstheme="minorHAnsi"/>
                <w:color w:val="000000"/>
                <w:lang w:eastAsia="es-MX"/>
              </w:rPr>
              <w:t>CI</w:t>
            </w:r>
            <w:r w:rsidRPr="00400086">
              <w:rPr>
                <w:rFonts w:ascii="Arial Narrow" w:eastAsia="Times New Roman" w:hAnsi="Arial Narrow" w:cstheme="minorHAnsi"/>
                <w:color w:val="000000"/>
                <w:lang w:eastAsia="es-MX"/>
              </w:rPr>
              <w:t>Banco, S.A., Institución de Banca Múltiple</w:t>
            </w:r>
            <w:r>
              <w:rPr>
                <w:rFonts w:ascii="Arial Narrow" w:eastAsia="Times New Roman" w:hAnsi="Arial Narrow" w:cstheme="minorHAnsi"/>
                <w:color w:val="000000"/>
                <w:lang w:eastAsia="es-MX"/>
              </w:rPr>
              <w:t xml:space="preserve">, </w:t>
            </w:r>
            <w:r w:rsidRPr="00400086">
              <w:rPr>
                <w:rFonts w:ascii="Arial Narrow" w:eastAsia="Times New Roman" w:hAnsi="Arial Narrow" w:cstheme="minorHAnsi"/>
                <w:color w:val="000000"/>
                <w:lang w:eastAsia="es-MX"/>
              </w:rPr>
              <w:t xml:space="preserve">en su carácter de Fiduciario, modificado mediante convenio de fecha </w:t>
            </w:r>
            <w:r>
              <w:rPr>
                <w:rFonts w:ascii="Arial Narrow" w:eastAsia="Times New Roman" w:hAnsi="Arial Narrow" w:cstheme="minorHAnsi"/>
                <w:color w:val="000000"/>
                <w:lang w:eastAsia="es-MX"/>
              </w:rPr>
              <w:t>25 de julio de 2014</w:t>
            </w:r>
            <w:r w:rsidR="0002470D" w:rsidRPr="00400086">
              <w:rPr>
                <w:rFonts w:ascii="Arial Narrow" w:eastAsia="Times New Roman" w:hAnsi="Arial Narrow" w:cstheme="minorHAnsi"/>
                <w:color w:val="000000"/>
                <w:lang w:eastAsia="es-MX"/>
              </w:rPr>
              <w:t>.</w:t>
            </w:r>
          </w:p>
        </w:tc>
      </w:tr>
      <w:tr w:rsidR="005C1621" w:rsidRPr="00400086" w14:paraId="6916900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4CA59A9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Garantía</w:t>
            </w:r>
          </w:p>
        </w:tc>
        <w:tc>
          <w:tcPr>
            <w:tcW w:w="5856" w:type="dxa"/>
            <w:tcBorders>
              <w:top w:val="single" w:sz="4" w:space="0" w:color="auto"/>
              <w:left w:val="single" w:sz="4" w:space="0" w:color="auto"/>
              <w:bottom w:val="single" w:sz="4" w:space="0" w:color="auto"/>
              <w:right w:val="single" w:sz="4" w:space="0" w:color="auto"/>
            </w:tcBorders>
            <w:hideMark/>
          </w:tcPr>
          <w:p w14:paraId="08275C8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No aplica.</w:t>
            </w:r>
          </w:p>
        </w:tc>
      </w:tr>
      <w:tr w:rsidR="005C1621" w:rsidRPr="00400086" w14:paraId="22611DD4"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21A0FBBF"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w:t>
            </w:r>
          </w:p>
        </w:tc>
        <w:tc>
          <w:tcPr>
            <w:tcW w:w="5856" w:type="dxa"/>
            <w:tcBorders>
              <w:top w:val="single" w:sz="4" w:space="0" w:color="auto"/>
              <w:left w:val="single" w:sz="4" w:space="0" w:color="auto"/>
              <w:bottom w:val="single" w:sz="4" w:space="0" w:color="auto"/>
              <w:right w:val="single" w:sz="4" w:space="0" w:color="auto"/>
            </w:tcBorders>
            <w:hideMark/>
          </w:tcPr>
          <w:p w14:paraId="37E68AA1" w14:textId="0A10810C" w:rsidR="005C1621" w:rsidRPr="00400086" w:rsidRDefault="0002470D" w:rsidP="005C1621">
            <w:pPr>
              <w:spacing w:after="0" w:line="240" w:lineRule="auto"/>
              <w:jc w:val="both"/>
              <w:rPr>
                <w:rFonts w:ascii="Arial Narrow" w:hAnsi="Arial Narrow" w:cstheme="minorHAnsi"/>
              </w:rPr>
            </w:pPr>
            <w:r w:rsidRPr="00400086">
              <w:rPr>
                <w:rFonts w:ascii="Arial Narrow" w:hAnsi="Arial Narrow" w:cstheme="minorHAnsi"/>
              </w:rPr>
              <w:t>No aplica</w:t>
            </w:r>
            <w:r w:rsidR="005C1621" w:rsidRPr="00400086">
              <w:rPr>
                <w:rFonts w:ascii="Arial Narrow" w:hAnsi="Arial Narrow" w:cstheme="minorHAnsi"/>
              </w:rPr>
              <w:t xml:space="preserve">. </w:t>
            </w:r>
          </w:p>
        </w:tc>
      </w:tr>
      <w:tr w:rsidR="005C1621" w:rsidRPr="00400086" w14:paraId="6B66AD4C" w14:textId="77777777" w:rsidTr="005C1621">
        <w:trPr>
          <w:jc w:val="center"/>
        </w:trPr>
        <w:tc>
          <w:tcPr>
            <w:tcW w:w="2972" w:type="dxa"/>
            <w:tcBorders>
              <w:top w:val="single" w:sz="4" w:space="0" w:color="auto"/>
              <w:left w:val="single" w:sz="4" w:space="0" w:color="auto"/>
              <w:bottom w:val="single" w:sz="4" w:space="0" w:color="auto"/>
              <w:right w:val="single" w:sz="4" w:space="0" w:color="auto"/>
            </w:tcBorders>
            <w:hideMark/>
          </w:tcPr>
          <w:p w14:paraId="02C2119B"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Fecha de consulta de la curva de proyecciones de la tasa de referencia.</w:t>
            </w:r>
          </w:p>
        </w:tc>
        <w:tc>
          <w:tcPr>
            <w:tcW w:w="5856" w:type="dxa"/>
            <w:tcBorders>
              <w:top w:val="single" w:sz="4" w:space="0" w:color="auto"/>
              <w:left w:val="single" w:sz="4" w:space="0" w:color="auto"/>
              <w:bottom w:val="single" w:sz="4" w:space="0" w:color="auto"/>
              <w:right w:val="single" w:sz="4" w:space="0" w:color="auto"/>
            </w:tcBorders>
            <w:hideMark/>
          </w:tcPr>
          <w:p w14:paraId="6A2A14A3" w14:textId="1EE48FE3" w:rsidR="005C1621" w:rsidRPr="00400086" w:rsidRDefault="00DB3D9B" w:rsidP="005C1621">
            <w:pPr>
              <w:spacing w:after="0" w:line="240" w:lineRule="auto"/>
              <w:jc w:val="both"/>
              <w:rPr>
                <w:rFonts w:ascii="Arial Narrow" w:hAnsi="Arial Narrow" w:cstheme="minorHAnsi"/>
              </w:rPr>
            </w:pPr>
            <w:r>
              <w:rPr>
                <w:rFonts w:ascii="Arial Narrow" w:hAnsi="Arial Narrow" w:cstheme="minorHAnsi"/>
              </w:rPr>
              <w:t>24 de junio de 2021</w:t>
            </w:r>
            <w:r w:rsidR="00312C4A">
              <w:rPr>
                <w:rFonts w:ascii="Arial Narrow" w:hAnsi="Arial Narrow" w:cstheme="minorHAnsi"/>
              </w:rPr>
              <w:t>.</w:t>
            </w:r>
          </w:p>
        </w:tc>
      </w:tr>
    </w:tbl>
    <w:p w14:paraId="7809CE28" w14:textId="2CDD02E8" w:rsidR="005C1621" w:rsidRPr="00400086" w:rsidRDefault="005C1621" w:rsidP="005C1621">
      <w:pPr>
        <w:spacing w:after="0" w:line="240" w:lineRule="auto"/>
        <w:rPr>
          <w:rFonts w:ascii="Arial Narrow" w:hAnsi="Arial Narrow" w:cstheme="minorHAnsi"/>
        </w:rPr>
      </w:pPr>
    </w:p>
    <w:p w14:paraId="2B36D868" w14:textId="77777777" w:rsidR="005C1621" w:rsidRPr="00400086" w:rsidRDefault="005C1621" w:rsidP="00827C6B">
      <w:pPr>
        <w:spacing w:after="0" w:line="240" w:lineRule="auto"/>
        <w:jc w:val="both"/>
        <w:rPr>
          <w:rFonts w:ascii="Arial Narrow" w:hAnsi="Arial Narrow" w:cstheme="minorHAnsi"/>
        </w:rPr>
      </w:pPr>
      <w:r w:rsidRPr="00400086">
        <w:rPr>
          <w:rFonts w:ascii="Arial Narrow" w:hAnsi="Arial Narrow" w:cstheme="minorHAnsi"/>
        </w:rPr>
        <w:t>En caso de los Procesos de Reestructura que modifiquen condiciones que afecten la tasa efectiva o de Refinanciamiento, la tasa efectiva calculada es:</w:t>
      </w:r>
    </w:p>
    <w:p w14:paraId="7218DBA1" w14:textId="536C3F8B" w:rsidR="00933543" w:rsidRDefault="00933543">
      <w:pPr>
        <w:rPr>
          <w:rFonts w:ascii="Arial Narrow" w:hAnsi="Arial Narrow" w:cstheme="minorHAnsi"/>
        </w:rPr>
      </w:pPr>
      <w:r>
        <w:rPr>
          <w:rFonts w:ascii="Arial Narrow" w:hAnsi="Arial Narrow" w:cstheme="minorHAnsi"/>
        </w:rPr>
        <w:br w:type="page"/>
      </w:r>
    </w:p>
    <w:tbl>
      <w:tblPr>
        <w:tblW w:w="10712" w:type="dxa"/>
        <w:tblInd w:w="-941" w:type="dxa"/>
        <w:shd w:val="clear" w:color="auto" w:fill="FFFFFF"/>
        <w:tblCellMar>
          <w:top w:w="15" w:type="dxa"/>
          <w:left w:w="15" w:type="dxa"/>
          <w:bottom w:w="15" w:type="dxa"/>
          <w:right w:w="15" w:type="dxa"/>
        </w:tblCellMar>
        <w:tblLook w:val="04A0" w:firstRow="1" w:lastRow="0" w:firstColumn="1" w:lastColumn="0" w:noHBand="0" w:noVBand="1"/>
      </w:tblPr>
      <w:tblGrid>
        <w:gridCol w:w="750"/>
        <w:gridCol w:w="850"/>
        <w:gridCol w:w="775"/>
        <w:gridCol w:w="725"/>
        <w:gridCol w:w="837"/>
        <w:gridCol w:w="499"/>
        <w:gridCol w:w="672"/>
        <w:gridCol w:w="995"/>
        <w:gridCol w:w="998"/>
        <w:gridCol w:w="1013"/>
        <w:gridCol w:w="1156"/>
        <w:gridCol w:w="747"/>
        <w:gridCol w:w="695"/>
      </w:tblGrid>
      <w:tr w:rsidR="004C51AD" w:rsidRPr="00400086" w14:paraId="40B844E9" w14:textId="77777777" w:rsidTr="004C51AD">
        <w:trPr>
          <w:trHeight w:val="530"/>
        </w:trPr>
        <w:tc>
          <w:tcPr>
            <w:tcW w:w="7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4ABD8DA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lastRenderedPageBreak/>
              <w:t>Tipo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oferta</w:t>
            </w:r>
          </w:p>
        </w:tc>
        <w:tc>
          <w:tcPr>
            <w:tcW w:w="85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64F15EC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Tipo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Obligación</w:t>
            </w:r>
          </w:p>
        </w:tc>
        <w:tc>
          <w:tcPr>
            <w:tcW w:w="77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1ACD907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Monto 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Ofertado</w:t>
            </w:r>
          </w:p>
        </w:tc>
        <w:tc>
          <w:tcPr>
            <w:tcW w:w="15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2D255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 de Interés ofertada</w:t>
            </w: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FD4B5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Plazo</w:t>
            </w:r>
          </w:p>
          <w:p w14:paraId="294074A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(Días)</w:t>
            </w:r>
          </w:p>
        </w:tc>
        <w:tc>
          <w:tcPr>
            <w:tcW w:w="9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28C7933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Comisiones²</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0B67847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Otros Gastos</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Adicionales³</w:t>
            </w:r>
          </w:p>
        </w:tc>
        <w:tc>
          <w:tcPr>
            <w:tcW w:w="29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D50A64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Perfil de Pago</w:t>
            </w:r>
          </w:p>
        </w:tc>
        <w:tc>
          <w:tcPr>
            <w:tcW w:w="6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14:paraId="3A072F8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Efectiva</w:t>
            </w:r>
          </w:p>
        </w:tc>
      </w:tr>
      <w:tr w:rsidR="004C51AD" w:rsidRPr="00400086" w14:paraId="33A1A825" w14:textId="77777777" w:rsidTr="004C51AD">
        <w:trPr>
          <w:trHeight w:val="470"/>
        </w:trPr>
        <w:tc>
          <w:tcPr>
            <w:tcW w:w="750" w:type="dxa"/>
            <w:vMerge/>
            <w:tcBorders>
              <w:top w:val="single" w:sz="6" w:space="0" w:color="000000"/>
              <w:left w:val="single" w:sz="6" w:space="0" w:color="000000"/>
              <w:right w:val="single" w:sz="6" w:space="0" w:color="000000"/>
            </w:tcBorders>
            <w:shd w:val="clear" w:color="auto" w:fill="FFFFFF"/>
            <w:vAlign w:val="center"/>
            <w:hideMark/>
          </w:tcPr>
          <w:p w14:paraId="78386ED1"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850" w:type="dxa"/>
            <w:vMerge/>
            <w:tcBorders>
              <w:top w:val="single" w:sz="6" w:space="0" w:color="000000"/>
              <w:left w:val="single" w:sz="6" w:space="0" w:color="000000"/>
              <w:right w:val="single" w:sz="6" w:space="0" w:color="000000"/>
            </w:tcBorders>
            <w:shd w:val="clear" w:color="auto" w:fill="FFFFFF"/>
            <w:vAlign w:val="center"/>
            <w:hideMark/>
          </w:tcPr>
          <w:p w14:paraId="28002F67"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775" w:type="dxa"/>
            <w:vMerge/>
            <w:tcBorders>
              <w:top w:val="single" w:sz="6" w:space="0" w:color="000000"/>
              <w:left w:val="single" w:sz="6" w:space="0" w:color="000000"/>
              <w:right w:val="single" w:sz="6" w:space="0" w:color="000000"/>
            </w:tcBorders>
            <w:shd w:val="clear" w:color="auto" w:fill="FFFFFF"/>
            <w:vAlign w:val="center"/>
            <w:hideMark/>
          </w:tcPr>
          <w:p w14:paraId="2A27566A"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22AEBBC"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Tasa</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Variable</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3A2733A"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Sobretasa o</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Tasa Fija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A2B2914"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Total</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D38FCD"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Gracia1</w:t>
            </w:r>
          </w:p>
        </w:tc>
        <w:tc>
          <w:tcPr>
            <w:tcW w:w="995" w:type="dxa"/>
            <w:vMerge/>
            <w:tcBorders>
              <w:top w:val="single" w:sz="6" w:space="0" w:color="000000"/>
              <w:left w:val="single" w:sz="6" w:space="0" w:color="000000"/>
              <w:right w:val="single" w:sz="6" w:space="0" w:color="000000"/>
            </w:tcBorders>
            <w:shd w:val="clear" w:color="auto" w:fill="FFFFFF"/>
            <w:vAlign w:val="center"/>
            <w:hideMark/>
          </w:tcPr>
          <w:p w14:paraId="33407368"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998" w:type="dxa"/>
            <w:vMerge/>
            <w:tcBorders>
              <w:top w:val="single" w:sz="6" w:space="0" w:color="000000"/>
              <w:left w:val="single" w:sz="6" w:space="0" w:color="000000"/>
              <w:right w:val="single" w:sz="6" w:space="0" w:color="000000"/>
            </w:tcBorders>
            <w:shd w:val="clear" w:color="auto" w:fill="FFFFFF"/>
            <w:vAlign w:val="center"/>
            <w:hideMark/>
          </w:tcPr>
          <w:p w14:paraId="4A981EA5"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8DC6CD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Periodicidad</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4775B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Crecimiento</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Amortización4</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F7B43D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b/>
                <w:bCs/>
                <w:color w:val="000000"/>
                <w:sz w:val="16"/>
                <w:szCs w:val="16"/>
                <w:lang w:eastAsia="es-MX"/>
              </w:rPr>
              <w:t>Garantía de</w:t>
            </w:r>
            <w:r w:rsidRPr="00400086">
              <w:rPr>
                <w:rFonts w:ascii="Arial Narrow" w:eastAsia="Times New Roman" w:hAnsi="Arial Narrow" w:cstheme="minorHAnsi"/>
                <w:color w:val="000000"/>
                <w:sz w:val="16"/>
                <w:szCs w:val="16"/>
                <w:lang w:eastAsia="es-MX"/>
              </w:rPr>
              <w:br/>
            </w:r>
            <w:r w:rsidRPr="00400086">
              <w:rPr>
                <w:rFonts w:ascii="Arial Narrow" w:eastAsia="Times New Roman" w:hAnsi="Arial Narrow" w:cstheme="minorHAnsi"/>
                <w:b/>
                <w:bCs/>
                <w:color w:val="000000"/>
                <w:sz w:val="16"/>
                <w:szCs w:val="16"/>
                <w:lang w:eastAsia="es-MX"/>
              </w:rPr>
              <w:t>Pago</w:t>
            </w:r>
          </w:p>
        </w:tc>
        <w:tc>
          <w:tcPr>
            <w:tcW w:w="695" w:type="dxa"/>
            <w:vMerge/>
            <w:tcBorders>
              <w:top w:val="single" w:sz="6" w:space="0" w:color="000000"/>
              <w:left w:val="single" w:sz="6" w:space="0" w:color="000000"/>
              <w:right w:val="single" w:sz="6" w:space="0" w:color="000000"/>
            </w:tcBorders>
            <w:shd w:val="clear" w:color="auto" w:fill="FFFFFF"/>
            <w:vAlign w:val="center"/>
            <w:hideMark/>
          </w:tcPr>
          <w:p w14:paraId="06E5A96E" w14:textId="77777777" w:rsidR="004C51AD" w:rsidRPr="00400086" w:rsidRDefault="004C51AD" w:rsidP="00974CCC">
            <w:pPr>
              <w:jc w:val="both"/>
              <w:rPr>
                <w:rFonts w:ascii="Arial Narrow" w:eastAsia="Times New Roman" w:hAnsi="Arial Narrow" w:cstheme="minorHAnsi"/>
                <w:color w:val="000000"/>
                <w:sz w:val="16"/>
                <w:szCs w:val="16"/>
                <w:lang w:eastAsia="es-MX"/>
              </w:rPr>
            </w:pPr>
          </w:p>
        </w:tc>
      </w:tr>
      <w:tr w:rsidR="004C51AD" w:rsidRPr="00400086" w14:paraId="00003320"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BBC5C5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Oferta</w:t>
            </w:r>
            <w:r w:rsidRPr="00400086">
              <w:rPr>
                <w:rFonts w:ascii="Arial Narrow" w:eastAsia="Times New Roman" w:hAnsi="Arial Narrow" w:cstheme="minorHAnsi"/>
                <w:color w:val="000000"/>
                <w:sz w:val="16"/>
                <w:szCs w:val="16"/>
                <w:lang w:eastAsia="es-MX"/>
              </w:rPr>
              <w:br/>
              <w:t>nueva</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42F920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003071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5F34D02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8235D17"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B6EFCE"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81A915F"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E47B3B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FC5606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620FED76"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815C1DA"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5BA96F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323D981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r>
      <w:tr w:rsidR="004C51AD" w:rsidRPr="00400086" w14:paraId="5272320E" w14:textId="77777777" w:rsidTr="004C51AD">
        <w:trPr>
          <w:trHeight w:val="4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B60FC5"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Oferta</w:t>
            </w:r>
            <w:r w:rsidRPr="00400086">
              <w:rPr>
                <w:rFonts w:ascii="Arial Narrow" w:eastAsia="Times New Roman" w:hAnsi="Arial Narrow" w:cstheme="minorHAnsi"/>
                <w:color w:val="000000"/>
                <w:sz w:val="16"/>
                <w:szCs w:val="16"/>
                <w:lang w:eastAsia="es-MX"/>
              </w:rPr>
              <w:br/>
              <w:t>vigente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3D87B470"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1A21F2F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372FC7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0D4C6269"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6680F51"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2120609B"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7226ED67"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6E731D"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43128C"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A2B7E18"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51913483"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14:paraId="4A985E9B" w14:textId="77777777" w:rsidR="004C51AD" w:rsidRPr="00400086" w:rsidRDefault="004C51AD" w:rsidP="00974CCC">
            <w:pPr>
              <w:jc w:val="center"/>
              <w:rPr>
                <w:rFonts w:ascii="Arial Narrow" w:eastAsia="Times New Roman" w:hAnsi="Arial Narrow" w:cstheme="minorHAnsi"/>
                <w:color w:val="000000"/>
                <w:sz w:val="16"/>
                <w:szCs w:val="16"/>
                <w:lang w:eastAsia="es-MX"/>
              </w:rPr>
            </w:pPr>
            <w:r w:rsidRPr="00400086">
              <w:rPr>
                <w:rFonts w:ascii="Arial Narrow" w:eastAsia="Times New Roman" w:hAnsi="Arial Narrow" w:cstheme="minorHAnsi"/>
                <w:color w:val="000000"/>
                <w:sz w:val="16"/>
                <w:szCs w:val="16"/>
                <w:lang w:eastAsia="es-MX"/>
              </w:rPr>
              <w:t>N/A</w:t>
            </w:r>
          </w:p>
        </w:tc>
      </w:tr>
    </w:tbl>
    <w:p w14:paraId="7FB858BE"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1/El Plazo de gracia deberá indicar si corresponde a intereses o capital o ambas.</w:t>
      </w:r>
    </w:p>
    <w:p w14:paraId="5E31671C" w14:textId="31D13269"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2/El Ente Público deberá señalar el tipo de comisión financiera que se está considerando. En caso de reportar un porcentaje, este deberá ser calculado respecto al Monto Ofertado.</w:t>
      </w:r>
    </w:p>
    <w:p w14:paraId="284D8134"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3/Deberá reportar Gastos Adicionales a las comisiones del crédito. En caso de reportar un porcentaje, este deberá ser calculado respecto al Monto Ofertado; en cualquier otro caso se deberá reportar una cantidad fija. Asimismo, se deberá reportar los gastos derivados de amortización anticipada, rompimientos por coberturas de tasa de interés y otros gastos derivados del proceso de Refinanciamiento.</w:t>
      </w:r>
    </w:p>
    <w:p w14:paraId="40626E2C" w14:textId="4187AD54"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 xml:space="preserve">4/Deberá ser reportado como porcentaje y corresponder al crecimiento promedio del pago de </w:t>
      </w:r>
      <w:proofErr w:type="gramStart"/>
      <w:r w:rsidRPr="00400086">
        <w:rPr>
          <w:rFonts w:ascii="Arial Narrow" w:hAnsi="Arial Narrow" w:cstheme="minorHAnsi"/>
          <w:sz w:val="18"/>
          <w:szCs w:val="18"/>
        </w:rPr>
        <w:t>la misma</w:t>
      </w:r>
      <w:proofErr w:type="gramEnd"/>
      <w:r w:rsidRPr="00400086">
        <w:rPr>
          <w:rFonts w:ascii="Arial Narrow" w:hAnsi="Arial Narrow" w:cstheme="minorHAnsi"/>
          <w:sz w:val="18"/>
          <w:szCs w:val="18"/>
        </w:rPr>
        <w:t>, conforme a la periodicidad del pago. En caso de ser una amortización constante deberá reportarse como 0%.</w:t>
      </w:r>
    </w:p>
    <w:p w14:paraId="1B29765D"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En caso de no contar con un perfil con patrón definido, se deberá señalar con la leyenda "Perfil Específico", y agregar al presente Anexo.</w:t>
      </w:r>
    </w:p>
    <w:p w14:paraId="20AE823D" w14:textId="77777777" w:rsidR="005C1621" w:rsidRPr="00400086" w:rsidRDefault="005C1621" w:rsidP="005C1621">
      <w:pPr>
        <w:spacing w:after="0" w:line="240" w:lineRule="auto"/>
        <w:jc w:val="both"/>
        <w:rPr>
          <w:rFonts w:ascii="Arial Narrow" w:hAnsi="Arial Narrow" w:cstheme="minorHAnsi"/>
          <w:sz w:val="18"/>
          <w:szCs w:val="18"/>
        </w:rPr>
      </w:pPr>
      <w:r w:rsidRPr="00400086">
        <w:rPr>
          <w:rFonts w:ascii="Arial Narrow" w:hAnsi="Arial Narrow" w:cstheme="minorHAnsi"/>
          <w:sz w:val="18"/>
          <w:szCs w:val="18"/>
        </w:rPr>
        <w:t>5/ Se deberá indicar si corresponde a un proceso de Refinanciamiento o Reestructura.</w:t>
      </w:r>
    </w:p>
    <w:p w14:paraId="68AE56F5" w14:textId="77777777" w:rsidR="004C51AD" w:rsidRPr="00400086" w:rsidRDefault="004C51AD" w:rsidP="005C1621">
      <w:pPr>
        <w:spacing w:after="0" w:line="240" w:lineRule="auto"/>
        <w:jc w:val="both"/>
        <w:rPr>
          <w:rFonts w:ascii="Arial Narrow" w:hAnsi="Arial Narrow" w:cstheme="minorHAnsi"/>
        </w:rPr>
      </w:pPr>
    </w:p>
    <w:p w14:paraId="2DD6E20F" w14:textId="0D11386D"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En caso de los procesos de Reestructuras que tengan mejoras a nivel contractual, se deberá especificar.</w:t>
      </w:r>
    </w:p>
    <w:p w14:paraId="519239D1" w14:textId="6C41BA03" w:rsidR="005C1621" w:rsidRDefault="005C1621" w:rsidP="005C1621">
      <w:pPr>
        <w:spacing w:after="0" w:line="240" w:lineRule="auto"/>
        <w:jc w:val="both"/>
        <w:rPr>
          <w:rFonts w:ascii="Arial Narrow" w:hAnsi="Arial Narrow" w:cstheme="minorHAnsi"/>
        </w:rPr>
      </w:pPr>
    </w:p>
    <w:p w14:paraId="3A69FB06" w14:textId="02C217E6" w:rsidR="00CA3A43" w:rsidRPr="00817A77" w:rsidRDefault="00CA3A43" w:rsidP="00CA3A43">
      <w:pPr>
        <w:spacing w:after="0" w:line="240" w:lineRule="auto"/>
        <w:jc w:val="both"/>
        <w:rPr>
          <w:rFonts w:ascii="Arial Narrow" w:hAnsi="Arial Narrow" w:cstheme="minorHAnsi"/>
        </w:rPr>
      </w:pPr>
      <w:r w:rsidRPr="007B0224">
        <w:rPr>
          <w:rFonts w:ascii="Arial Narrow" w:hAnsi="Arial Narrow" w:cstheme="minorHAnsi"/>
        </w:rPr>
        <w:t>Se modificaron las Cláusulas Novena, Décima primer párrafo, y Décima Sexta primer párrafo, del Crédito Vigente en los siguientes términos:</w:t>
      </w:r>
    </w:p>
    <w:p w14:paraId="308A0837" w14:textId="77777777" w:rsidR="00CA3A43" w:rsidRPr="00400086" w:rsidRDefault="00CA3A43" w:rsidP="005C1621">
      <w:pPr>
        <w:spacing w:after="0" w:line="240" w:lineRule="auto"/>
        <w:jc w:val="both"/>
        <w:rPr>
          <w:rFonts w:ascii="Arial Narrow" w:hAnsi="Arial Narrow" w:cstheme="minorHAnsi"/>
        </w:rPr>
      </w:pPr>
    </w:p>
    <w:tbl>
      <w:tblPr>
        <w:tblStyle w:val="Tablaconcuadrcula"/>
        <w:tblW w:w="10207" w:type="dxa"/>
        <w:tblInd w:w="-714" w:type="dxa"/>
        <w:tblLook w:val="04A0" w:firstRow="1" w:lastRow="0" w:firstColumn="1" w:lastColumn="0" w:noHBand="0" w:noVBand="1"/>
      </w:tblPr>
      <w:tblGrid>
        <w:gridCol w:w="3261"/>
        <w:gridCol w:w="3260"/>
        <w:gridCol w:w="1985"/>
        <w:gridCol w:w="1701"/>
      </w:tblGrid>
      <w:tr w:rsidR="00095513" w:rsidRPr="00BA3D82" w14:paraId="67503153" w14:textId="77777777" w:rsidTr="000E5BA3">
        <w:trPr>
          <w:tblHeader/>
        </w:trPr>
        <w:tc>
          <w:tcPr>
            <w:tcW w:w="3261" w:type="dxa"/>
          </w:tcPr>
          <w:p w14:paraId="5D45B59E" w14:textId="50F0A56E" w:rsidR="00095513" w:rsidRPr="00BA3D82" w:rsidRDefault="00095513" w:rsidP="00095513">
            <w:pPr>
              <w:jc w:val="center"/>
              <w:rPr>
                <w:rFonts w:ascii="Arial Narrow" w:hAnsi="Arial Narrow" w:cstheme="minorHAnsi"/>
                <w:sz w:val="18"/>
                <w:szCs w:val="18"/>
              </w:rPr>
            </w:pPr>
            <w:r w:rsidRPr="00BA3D82">
              <w:rPr>
                <w:rFonts w:ascii="Arial Narrow" w:hAnsi="Arial Narrow" w:cstheme="minorHAnsi"/>
                <w:b/>
                <w:sz w:val="18"/>
                <w:szCs w:val="18"/>
              </w:rPr>
              <w:t>Cláusula Vigente</w:t>
            </w:r>
          </w:p>
        </w:tc>
        <w:tc>
          <w:tcPr>
            <w:tcW w:w="3260" w:type="dxa"/>
          </w:tcPr>
          <w:p w14:paraId="56556190" w14:textId="292DBDC3" w:rsidR="00095513" w:rsidRPr="00BA3D82" w:rsidRDefault="00095513" w:rsidP="00095513">
            <w:pPr>
              <w:jc w:val="center"/>
              <w:rPr>
                <w:rFonts w:ascii="Arial Narrow" w:hAnsi="Arial Narrow" w:cstheme="minorHAnsi"/>
                <w:sz w:val="18"/>
                <w:szCs w:val="18"/>
              </w:rPr>
            </w:pPr>
            <w:r w:rsidRPr="00BA3D82">
              <w:rPr>
                <w:rFonts w:ascii="Arial Narrow" w:hAnsi="Arial Narrow" w:cstheme="minorHAnsi"/>
                <w:b/>
                <w:sz w:val="18"/>
                <w:szCs w:val="18"/>
              </w:rPr>
              <w:t>Cláusula Propuesta en la Reestructura</w:t>
            </w:r>
          </w:p>
        </w:tc>
        <w:tc>
          <w:tcPr>
            <w:tcW w:w="1985" w:type="dxa"/>
          </w:tcPr>
          <w:p w14:paraId="248CB21F" w14:textId="3813F2C6" w:rsidR="00095513" w:rsidRPr="00BA3D82" w:rsidRDefault="00095513" w:rsidP="00095513">
            <w:pPr>
              <w:jc w:val="center"/>
              <w:rPr>
                <w:rFonts w:ascii="Arial Narrow" w:hAnsi="Arial Narrow" w:cstheme="minorHAnsi"/>
                <w:sz w:val="18"/>
                <w:szCs w:val="18"/>
              </w:rPr>
            </w:pPr>
            <w:r w:rsidRPr="00BA3D82">
              <w:rPr>
                <w:rFonts w:ascii="Arial Narrow" w:hAnsi="Arial Narrow" w:cstheme="minorHAnsi"/>
                <w:b/>
                <w:sz w:val="18"/>
                <w:szCs w:val="18"/>
              </w:rPr>
              <w:t>Descripción beneficios al Ente Público derivado de la mejora contractual</w:t>
            </w:r>
          </w:p>
        </w:tc>
        <w:tc>
          <w:tcPr>
            <w:tcW w:w="1701" w:type="dxa"/>
          </w:tcPr>
          <w:p w14:paraId="449A1CD0" w14:textId="5AD5ACFE" w:rsidR="00095513" w:rsidRPr="00BA3D82" w:rsidRDefault="00095513" w:rsidP="00095513">
            <w:pPr>
              <w:jc w:val="center"/>
              <w:rPr>
                <w:rFonts w:ascii="Arial Narrow" w:hAnsi="Arial Narrow" w:cstheme="minorHAnsi"/>
                <w:sz w:val="18"/>
                <w:szCs w:val="18"/>
              </w:rPr>
            </w:pPr>
            <w:r w:rsidRPr="00BA3D82">
              <w:rPr>
                <w:rFonts w:ascii="Arial Narrow" w:hAnsi="Arial Narrow" w:cstheme="minorHAnsi"/>
                <w:b/>
                <w:sz w:val="18"/>
                <w:szCs w:val="18"/>
              </w:rPr>
              <w:t>Estimación de los beneficios derivados de la mejora contractual</w:t>
            </w:r>
          </w:p>
        </w:tc>
      </w:tr>
      <w:tr w:rsidR="00095513" w:rsidRPr="00BA3D82" w14:paraId="597D1274" w14:textId="77777777" w:rsidTr="006C75DA">
        <w:tc>
          <w:tcPr>
            <w:tcW w:w="3261" w:type="dxa"/>
          </w:tcPr>
          <w:p w14:paraId="4E87EC6B" w14:textId="147E1397" w:rsidR="00DE2FFC" w:rsidRPr="00BA3D82" w:rsidRDefault="00DE2FFC" w:rsidP="00DE2FFC">
            <w:pPr>
              <w:rPr>
                <w:rFonts w:ascii="Arial Narrow" w:hAnsi="Arial Narrow"/>
                <w:i/>
                <w:iCs/>
                <w:sz w:val="18"/>
                <w:szCs w:val="18"/>
              </w:rPr>
            </w:pPr>
            <w:proofErr w:type="gramStart"/>
            <w:r w:rsidRPr="00BA3D82">
              <w:rPr>
                <w:rFonts w:ascii="Arial Narrow" w:hAnsi="Arial Narrow"/>
                <w:b/>
                <w:bCs/>
                <w:i/>
                <w:iCs/>
                <w:sz w:val="18"/>
                <w:szCs w:val="18"/>
              </w:rPr>
              <w:t>Novena.-</w:t>
            </w:r>
            <w:proofErr w:type="gramEnd"/>
            <w:r w:rsidRPr="00BA3D82">
              <w:rPr>
                <w:rFonts w:ascii="Arial Narrow" w:hAnsi="Arial Narrow"/>
                <w:b/>
                <w:bCs/>
                <w:i/>
                <w:iCs/>
                <w:sz w:val="18"/>
                <w:szCs w:val="18"/>
              </w:rPr>
              <w:t xml:space="preserve"> Pagos Anticipados del Crédito y Costos Asociados a los Prepagos.</w:t>
            </w:r>
            <w:r w:rsidRPr="00BA3D82">
              <w:rPr>
                <w:rFonts w:ascii="Arial Narrow" w:hAnsi="Arial Narrow"/>
                <w:i/>
                <w:iCs/>
                <w:sz w:val="18"/>
                <w:szCs w:val="18"/>
              </w:rPr>
              <w:t xml:space="preserve"> En el supuesto que el </w:t>
            </w:r>
            <w:r w:rsidRPr="00BA3D82">
              <w:rPr>
                <w:rFonts w:ascii="Arial Narrow" w:hAnsi="Arial Narrow"/>
                <w:b/>
                <w:bCs/>
                <w:i/>
                <w:iCs/>
                <w:sz w:val="18"/>
                <w:szCs w:val="18"/>
              </w:rPr>
              <w:t>Acreditado</w:t>
            </w:r>
            <w:r w:rsidRPr="00BA3D82">
              <w:rPr>
                <w:rFonts w:ascii="Arial Narrow" w:hAnsi="Arial Narrow"/>
                <w:i/>
                <w:iCs/>
                <w:sz w:val="18"/>
                <w:szCs w:val="18"/>
              </w:rPr>
              <w:t xml:space="preserve"> opte por pagar anticipadamente el saldo total de una o varias disposiciones ejercidas con cargo al </w:t>
            </w:r>
            <w:r w:rsidRPr="00BA3D82">
              <w:rPr>
                <w:rFonts w:ascii="Arial Narrow" w:hAnsi="Arial Narrow"/>
                <w:b/>
                <w:bCs/>
                <w:i/>
                <w:iCs/>
                <w:sz w:val="18"/>
                <w:szCs w:val="18"/>
              </w:rPr>
              <w:t>Crédito</w:t>
            </w:r>
            <w:r w:rsidRPr="00BA3D82">
              <w:rPr>
                <w:rFonts w:ascii="Arial Narrow" w:hAnsi="Arial Narrow"/>
                <w:i/>
                <w:iCs/>
                <w:sz w:val="18"/>
                <w:szCs w:val="18"/>
              </w:rPr>
              <w:t xml:space="preserve">, documentadas mediante la formalización de cada una de las </w:t>
            </w:r>
            <w:r w:rsidRPr="00BA3D82">
              <w:rPr>
                <w:rFonts w:ascii="Arial Narrow" w:hAnsi="Arial Narrow"/>
                <w:b/>
                <w:bCs/>
                <w:i/>
                <w:iCs/>
                <w:sz w:val="18"/>
                <w:szCs w:val="18"/>
              </w:rPr>
              <w:t>Fichas</w:t>
            </w:r>
            <w:r w:rsidRPr="00BA3D82">
              <w:rPr>
                <w:rFonts w:ascii="Arial Narrow" w:hAnsi="Arial Narrow"/>
                <w:i/>
                <w:iCs/>
                <w:sz w:val="18"/>
                <w:szCs w:val="18"/>
              </w:rPr>
              <w:t xml:space="preserve">, deberá: </w:t>
            </w:r>
            <w:r w:rsidRPr="00BA3D82">
              <w:rPr>
                <w:rFonts w:ascii="Arial Narrow" w:hAnsi="Arial Narrow"/>
                <w:b/>
                <w:bCs/>
                <w:i/>
                <w:iCs/>
                <w:sz w:val="18"/>
                <w:szCs w:val="18"/>
              </w:rPr>
              <w:t>(i)</w:t>
            </w:r>
            <w:r w:rsidRPr="00BA3D82">
              <w:rPr>
                <w:rFonts w:ascii="Arial Narrow" w:hAnsi="Arial Narrow"/>
                <w:i/>
                <w:iCs/>
                <w:sz w:val="18"/>
                <w:szCs w:val="18"/>
              </w:rPr>
              <w:t xml:space="preserve"> sujetarse a las autorizaciones que, en su caso, emita el Banco de México para redimir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y a las disposiciones que de tiempo en tiempo establezca,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w:t>
            </w:r>
          </w:p>
          <w:p w14:paraId="52FB8B3D" w14:textId="0CEC833F"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cubrir a </w:t>
            </w:r>
            <w:r w:rsidRPr="00BA3D82">
              <w:rPr>
                <w:rFonts w:ascii="Arial Narrow" w:hAnsi="Arial Narrow"/>
                <w:b/>
                <w:bCs/>
                <w:i/>
                <w:iCs/>
                <w:sz w:val="18"/>
                <w:szCs w:val="18"/>
              </w:rPr>
              <w:t>Banobras</w:t>
            </w:r>
            <w:r w:rsidRPr="00BA3D82">
              <w:rPr>
                <w:rFonts w:ascii="Arial Narrow" w:hAnsi="Arial Narrow"/>
                <w:i/>
                <w:iCs/>
                <w:sz w:val="18"/>
                <w:szCs w:val="18"/>
              </w:rPr>
              <w:t xml:space="preserve"> con recursos ajenos al </w:t>
            </w:r>
            <w:r w:rsidRPr="00BA3D82">
              <w:rPr>
                <w:rFonts w:ascii="Arial Narrow" w:hAnsi="Arial Narrow"/>
                <w:b/>
                <w:bCs/>
                <w:i/>
                <w:iCs/>
                <w:sz w:val="18"/>
                <w:szCs w:val="18"/>
              </w:rPr>
              <w:t>Crédito</w:t>
            </w:r>
            <w:r w:rsidRPr="00BA3D82">
              <w:rPr>
                <w:rFonts w:ascii="Arial Narrow" w:hAnsi="Arial Narrow"/>
                <w:i/>
                <w:iCs/>
                <w:sz w:val="18"/>
                <w:szCs w:val="18"/>
              </w:rPr>
              <w:t>, los siguientes conceptos, bajo los términos que se señalan a continuación:</w:t>
            </w:r>
          </w:p>
          <w:p w14:paraId="17198325" w14:textId="77777777" w:rsidR="00DE2FFC" w:rsidRPr="00BA3D82" w:rsidRDefault="00DE2FFC" w:rsidP="00DE2FFC">
            <w:pPr>
              <w:rPr>
                <w:rFonts w:ascii="Arial Narrow" w:hAnsi="Arial Narrow"/>
                <w:i/>
                <w:iCs/>
                <w:sz w:val="18"/>
                <w:szCs w:val="18"/>
              </w:rPr>
            </w:pPr>
          </w:p>
          <w:p w14:paraId="48C8F011"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 </w:t>
            </w:r>
            <w:r w:rsidRPr="00BA3D82">
              <w:rPr>
                <w:rFonts w:ascii="Arial Narrow" w:hAnsi="Arial Narrow"/>
                <w:b/>
                <w:bCs/>
                <w:i/>
                <w:iCs/>
                <w:sz w:val="18"/>
                <w:szCs w:val="18"/>
              </w:rPr>
              <w:t>9.1</w:t>
            </w:r>
            <w:r w:rsidRPr="00BA3D82">
              <w:rPr>
                <w:rFonts w:ascii="Arial Narrow" w:hAnsi="Arial Narrow"/>
                <w:i/>
                <w:iCs/>
                <w:sz w:val="18"/>
                <w:szCs w:val="18"/>
              </w:rPr>
              <w:t xml:space="preserve"> El monto que se determine por cualquier perdida o costo en el que incurra </w:t>
            </w:r>
            <w:r w:rsidRPr="00BA3D82">
              <w:rPr>
                <w:rFonts w:ascii="Arial Narrow" w:hAnsi="Arial Narrow"/>
                <w:b/>
                <w:bCs/>
                <w:i/>
                <w:iCs/>
                <w:sz w:val="18"/>
                <w:szCs w:val="18"/>
              </w:rPr>
              <w:t>Banobras</w:t>
            </w:r>
            <w:r w:rsidRPr="00BA3D82">
              <w:rPr>
                <w:rFonts w:ascii="Arial Narrow" w:hAnsi="Arial Narrow"/>
                <w:i/>
                <w:iCs/>
                <w:sz w:val="18"/>
                <w:szCs w:val="18"/>
              </w:rPr>
              <w:t>, como consecuencia del desequilibrio al que daría lugar el pago anticipado del saldo de la o las disposiciones de que se trate, en el esquema original de la cobertura, más el impuesto al valor agregado que corresponda (el "</w:t>
            </w:r>
            <w:r w:rsidRPr="00BA3D82">
              <w:rPr>
                <w:rFonts w:ascii="Arial Narrow" w:hAnsi="Arial Narrow"/>
                <w:b/>
                <w:bCs/>
                <w:i/>
                <w:iCs/>
                <w:sz w:val="18"/>
                <w:szCs w:val="18"/>
                <w:u w:val="single"/>
              </w:rPr>
              <w:t>Costo por Rompimiento de Fondeo</w:t>
            </w:r>
            <w:r w:rsidRPr="00BA3D82">
              <w:rPr>
                <w:rFonts w:ascii="Arial Narrow" w:hAnsi="Arial Narrow"/>
                <w:i/>
                <w:iCs/>
                <w:sz w:val="18"/>
                <w:szCs w:val="18"/>
              </w:rPr>
              <w:t>"), y</w:t>
            </w:r>
          </w:p>
          <w:p w14:paraId="5FAE9CE8" w14:textId="77777777" w:rsidR="00DE2FFC" w:rsidRPr="00BA3D82" w:rsidRDefault="00DE2FFC" w:rsidP="00DE2FFC">
            <w:pPr>
              <w:rPr>
                <w:rFonts w:ascii="Arial Narrow" w:hAnsi="Arial Narrow"/>
                <w:i/>
                <w:iCs/>
                <w:sz w:val="18"/>
                <w:szCs w:val="18"/>
              </w:rPr>
            </w:pPr>
          </w:p>
          <w:p w14:paraId="7CF357F4" w14:textId="6873B06C" w:rsidR="00DE2FFC" w:rsidRPr="00BA3D82" w:rsidRDefault="00DE2FFC" w:rsidP="00DE2FFC">
            <w:pPr>
              <w:rPr>
                <w:rFonts w:ascii="Arial Narrow" w:hAnsi="Arial Narrow"/>
                <w:i/>
                <w:iCs/>
                <w:sz w:val="18"/>
                <w:szCs w:val="18"/>
              </w:rPr>
            </w:pPr>
            <w:r w:rsidRPr="00BA3D82">
              <w:rPr>
                <w:rFonts w:ascii="Arial Narrow" w:hAnsi="Arial Narrow"/>
                <w:b/>
                <w:bCs/>
                <w:i/>
                <w:iCs/>
                <w:sz w:val="18"/>
                <w:szCs w:val="18"/>
              </w:rPr>
              <w:lastRenderedPageBreak/>
              <w:t xml:space="preserve"> 9.2</w:t>
            </w:r>
            <w:r w:rsidRPr="00BA3D82">
              <w:rPr>
                <w:rFonts w:ascii="Arial Narrow" w:hAnsi="Arial Narrow"/>
                <w:i/>
                <w:iCs/>
                <w:sz w:val="18"/>
                <w:szCs w:val="18"/>
              </w:rPr>
              <w:t xml:space="preserve"> La diferencia entre: </w:t>
            </w:r>
            <w:r w:rsidRPr="00BA3D82">
              <w:rPr>
                <w:rFonts w:ascii="Arial Narrow" w:hAnsi="Arial Narrow"/>
                <w:b/>
                <w:bCs/>
                <w:i/>
                <w:iCs/>
                <w:sz w:val="18"/>
                <w:szCs w:val="18"/>
              </w:rPr>
              <w:t>(i)</w:t>
            </w:r>
            <w:r w:rsidRPr="00BA3D82">
              <w:rPr>
                <w:rFonts w:ascii="Arial Narrow" w:hAnsi="Arial Narrow"/>
                <w:i/>
                <w:iCs/>
                <w:sz w:val="18"/>
                <w:szCs w:val="18"/>
              </w:rPr>
              <w:t xml:space="preserve"> el saldo insoluto de la(s) disposición(es) que será(n) pagada(s) anticipadamente,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el valor de redención del o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asociados a la o las disposiciones que correspondan, en virtud de su liquidación anticipada.</w:t>
            </w:r>
          </w:p>
          <w:p w14:paraId="1E821C56" w14:textId="77777777" w:rsidR="00DE2FFC" w:rsidRPr="00BA3D82" w:rsidRDefault="00DE2FFC" w:rsidP="00DE2FFC">
            <w:pPr>
              <w:rPr>
                <w:rFonts w:ascii="Arial Narrow" w:hAnsi="Arial Narrow"/>
                <w:i/>
                <w:iCs/>
                <w:sz w:val="18"/>
                <w:szCs w:val="18"/>
              </w:rPr>
            </w:pPr>
          </w:p>
          <w:p w14:paraId="0085C9EA"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Los montos que deriven de los conceptos mencionados en los Numerales </w:t>
            </w:r>
            <w:r w:rsidRPr="00BA3D82">
              <w:rPr>
                <w:rFonts w:ascii="Arial Narrow" w:hAnsi="Arial Narrow"/>
                <w:b/>
                <w:bCs/>
                <w:i/>
                <w:iCs/>
                <w:sz w:val="18"/>
                <w:szCs w:val="18"/>
              </w:rPr>
              <w:t>9.1</w:t>
            </w:r>
            <w:r w:rsidRPr="00BA3D82">
              <w:rPr>
                <w:rFonts w:ascii="Arial Narrow" w:hAnsi="Arial Narrow"/>
                <w:i/>
                <w:iCs/>
                <w:sz w:val="18"/>
                <w:szCs w:val="18"/>
              </w:rPr>
              <w:t xml:space="preserve"> y </w:t>
            </w:r>
            <w:r w:rsidRPr="00BA3D82">
              <w:rPr>
                <w:rFonts w:ascii="Arial Narrow" w:hAnsi="Arial Narrow"/>
                <w:b/>
                <w:bCs/>
                <w:i/>
                <w:iCs/>
                <w:sz w:val="18"/>
                <w:szCs w:val="18"/>
              </w:rPr>
              <w:t>9.2</w:t>
            </w:r>
            <w:r w:rsidRPr="00BA3D82">
              <w:rPr>
                <w:rFonts w:ascii="Arial Narrow" w:hAnsi="Arial Narrow"/>
                <w:i/>
                <w:iCs/>
                <w:sz w:val="18"/>
                <w:szCs w:val="18"/>
              </w:rPr>
              <w:t xml:space="preserve"> inmediatos anteriores, deberán cubrirse por el </w:t>
            </w:r>
            <w:r w:rsidRPr="00BA3D82">
              <w:rPr>
                <w:rFonts w:ascii="Arial Narrow" w:hAnsi="Arial Narrow"/>
                <w:b/>
                <w:bCs/>
                <w:i/>
                <w:iCs/>
                <w:sz w:val="18"/>
                <w:szCs w:val="18"/>
              </w:rPr>
              <w:t xml:space="preserve">Estado </w:t>
            </w:r>
            <w:r w:rsidRPr="00BA3D82">
              <w:rPr>
                <w:rFonts w:ascii="Arial Narrow" w:hAnsi="Arial Narrow"/>
                <w:i/>
                <w:iCs/>
                <w:sz w:val="18"/>
                <w:szCs w:val="18"/>
              </w:rPr>
              <w:t xml:space="preserve">a </w:t>
            </w:r>
            <w:r w:rsidRPr="00BA3D82">
              <w:rPr>
                <w:rFonts w:ascii="Arial Narrow" w:hAnsi="Arial Narrow"/>
                <w:b/>
                <w:bCs/>
                <w:i/>
                <w:iCs/>
                <w:sz w:val="18"/>
                <w:szCs w:val="18"/>
              </w:rPr>
              <w:t>Banobras</w:t>
            </w:r>
            <w:r w:rsidRPr="00BA3D82">
              <w:rPr>
                <w:rFonts w:ascii="Arial Narrow" w:hAnsi="Arial Narrow"/>
                <w:i/>
                <w:iCs/>
                <w:sz w:val="18"/>
                <w:szCs w:val="18"/>
              </w:rPr>
              <w:t xml:space="preserve">, previamente a la liquidación anticipada de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asociados a las disposiciones que correspondan.</w:t>
            </w:r>
          </w:p>
          <w:p w14:paraId="279FD21A" w14:textId="77777777" w:rsidR="00DE2FFC" w:rsidRPr="00BA3D82" w:rsidRDefault="00DE2FFC" w:rsidP="00DE2FFC">
            <w:pPr>
              <w:rPr>
                <w:rFonts w:ascii="Arial Narrow" w:hAnsi="Arial Narrow"/>
                <w:i/>
                <w:iCs/>
                <w:sz w:val="18"/>
                <w:szCs w:val="18"/>
              </w:rPr>
            </w:pPr>
          </w:p>
          <w:p w14:paraId="394BFCD9" w14:textId="72394BF0"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Para que el </w:t>
            </w:r>
            <w:r w:rsidRPr="00BA3D82">
              <w:rPr>
                <w:rFonts w:ascii="Arial Narrow" w:hAnsi="Arial Narrow"/>
                <w:b/>
                <w:bCs/>
                <w:i/>
                <w:iCs/>
                <w:sz w:val="18"/>
                <w:szCs w:val="18"/>
              </w:rPr>
              <w:t>Acreditado</w:t>
            </w:r>
            <w:r w:rsidRPr="00BA3D82">
              <w:rPr>
                <w:rFonts w:ascii="Arial Narrow" w:hAnsi="Arial Narrow"/>
                <w:i/>
                <w:iCs/>
                <w:sz w:val="18"/>
                <w:szCs w:val="18"/>
              </w:rPr>
              <w:t xml:space="preserve"> pueda liquidar anticipadamente el saldo de una o más de las disposiciones ejercidas con cargo al </w:t>
            </w:r>
            <w:r w:rsidRPr="00BA3D82">
              <w:rPr>
                <w:rFonts w:ascii="Arial Narrow" w:hAnsi="Arial Narrow"/>
                <w:b/>
                <w:bCs/>
                <w:i/>
                <w:iCs/>
                <w:sz w:val="18"/>
                <w:szCs w:val="18"/>
              </w:rPr>
              <w:t>Crédito</w:t>
            </w:r>
            <w:r w:rsidRPr="00BA3D82">
              <w:rPr>
                <w:rFonts w:ascii="Arial Narrow" w:hAnsi="Arial Narrow"/>
                <w:i/>
                <w:iCs/>
                <w:sz w:val="18"/>
                <w:szCs w:val="18"/>
              </w:rPr>
              <w:t xml:space="preserve">, deberá: </w:t>
            </w:r>
            <w:r w:rsidRPr="00BA3D82">
              <w:rPr>
                <w:rFonts w:ascii="Arial Narrow" w:hAnsi="Arial Narrow"/>
                <w:b/>
                <w:bCs/>
                <w:i/>
                <w:iCs/>
                <w:sz w:val="18"/>
                <w:szCs w:val="18"/>
              </w:rPr>
              <w:t>(i)</w:t>
            </w:r>
            <w:r w:rsidRPr="00BA3D82">
              <w:rPr>
                <w:rFonts w:ascii="Arial Narrow" w:hAnsi="Arial Narrow"/>
                <w:i/>
                <w:iCs/>
                <w:sz w:val="18"/>
                <w:szCs w:val="18"/>
              </w:rPr>
              <w:t xml:space="preserve"> notificar su intención por escrito a </w:t>
            </w:r>
            <w:r w:rsidRPr="00BA3D82">
              <w:rPr>
                <w:rFonts w:ascii="Arial Narrow" w:hAnsi="Arial Narrow"/>
                <w:b/>
                <w:bCs/>
                <w:i/>
                <w:iCs/>
                <w:sz w:val="18"/>
                <w:szCs w:val="18"/>
              </w:rPr>
              <w:t>Banobras</w:t>
            </w:r>
            <w:r w:rsidRPr="00BA3D82">
              <w:rPr>
                <w:rFonts w:ascii="Arial Narrow" w:hAnsi="Arial Narrow"/>
                <w:i/>
                <w:iCs/>
                <w:sz w:val="18"/>
                <w:szCs w:val="18"/>
              </w:rPr>
              <w:t xml:space="preserve"> con al menos </w:t>
            </w:r>
            <w:r w:rsidRPr="00BA3D82">
              <w:rPr>
                <w:rFonts w:ascii="Arial Narrow" w:hAnsi="Arial Narrow"/>
                <w:b/>
                <w:bCs/>
                <w:i/>
                <w:iCs/>
                <w:sz w:val="18"/>
                <w:szCs w:val="18"/>
              </w:rPr>
              <w:t>60 (Sesenta)</w:t>
            </w:r>
            <w:r w:rsidRPr="00BA3D82">
              <w:rPr>
                <w:rFonts w:ascii="Arial Narrow" w:hAnsi="Arial Narrow"/>
                <w:i/>
                <w:iCs/>
                <w:sz w:val="18"/>
                <w:szCs w:val="18"/>
              </w:rPr>
              <w:t xml:space="preserve"> días naturales previos a </w:t>
            </w:r>
            <w:r w:rsidR="00D85A3E">
              <w:rPr>
                <w:rFonts w:ascii="Arial Narrow" w:hAnsi="Arial Narrow"/>
                <w:i/>
                <w:iCs/>
                <w:sz w:val="18"/>
                <w:szCs w:val="18"/>
              </w:rPr>
              <w:t xml:space="preserve">la </w:t>
            </w:r>
            <w:r w:rsidRPr="00BA3D82">
              <w:rPr>
                <w:rFonts w:ascii="Arial Narrow" w:hAnsi="Arial Narrow"/>
                <w:i/>
                <w:iCs/>
                <w:sz w:val="18"/>
                <w:szCs w:val="18"/>
              </w:rPr>
              <w:t xml:space="preserve">fecha en que pretenda realizar la liquidación anticipada del o los </w:t>
            </w:r>
            <w:r w:rsidRPr="00BA3D82">
              <w:rPr>
                <w:rFonts w:ascii="Arial Narrow" w:hAnsi="Arial Narrow"/>
                <w:b/>
                <w:bCs/>
                <w:i/>
                <w:iCs/>
                <w:sz w:val="18"/>
                <w:szCs w:val="18"/>
              </w:rPr>
              <w:t>Bonos</w:t>
            </w:r>
            <w:r w:rsidRPr="00BA3D82">
              <w:rPr>
                <w:rFonts w:ascii="Arial Narrow" w:hAnsi="Arial Narrow"/>
                <w:i/>
                <w:iCs/>
                <w:sz w:val="18"/>
                <w:szCs w:val="18"/>
              </w:rPr>
              <w:t xml:space="preserve"> </w:t>
            </w:r>
            <w:r w:rsidRPr="00BA3D82">
              <w:rPr>
                <w:rFonts w:ascii="Arial Narrow" w:hAnsi="Arial Narrow"/>
                <w:b/>
                <w:bCs/>
                <w:i/>
                <w:iCs/>
                <w:sz w:val="18"/>
                <w:szCs w:val="18"/>
              </w:rPr>
              <w:t>Cupón Cero</w:t>
            </w:r>
            <w:r w:rsidRPr="00BA3D82">
              <w:rPr>
                <w:rFonts w:ascii="Arial Narrow" w:hAnsi="Arial Narrow"/>
                <w:i/>
                <w:iCs/>
                <w:sz w:val="18"/>
                <w:szCs w:val="18"/>
              </w:rPr>
              <w:t xml:space="preserve">, la cual deberá corresponder a su vez con una fecha de pago de intereses,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confirmar a </w:t>
            </w:r>
            <w:r w:rsidRPr="00BA3D82">
              <w:rPr>
                <w:rFonts w:ascii="Arial Narrow" w:hAnsi="Arial Narrow"/>
                <w:b/>
                <w:bCs/>
                <w:i/>
                <w:iCs/>
                <w:sz w:val="18"/>
                <w:szCs w:val="18"/>
              </w:rPr>
              <w:t xml:space="preserve">Banobras </w:t>
            </w:r>
            <w:r w:rsidRPr="00BA3D82">
              <w:rPr>
                <w:rFonts w:ascii="Arial Narrow" w:hAnsi="Arial Narrow"/>
                <w:i/>
                <w:iCs/>
                <w:sz w:val="18"/>
                <w:szCs w:val="18"/>
              </w:rPr>
              <w:t xml:space="preserve">con hasta </w:t>
            </w:r>
            <w:r w:rsidRPr="00BA3D82">
              <w:rPr>
                <w:rFonts w:ascii="Arial Narrow" w:hAnsi="Arial Narrow"/>
                <w:b/>
                <w:bCs/>
                <w:i/>
                <w:iCs/>
                <w:sz w:val="18"/>
                <w:szCs w:val="18"/>
              </w:rPr>
              <w:t>5 (Cinco)</w:t>
            </w:r>
            <w:r w:rsidRPr="00BA3D82">
              <w:rPr>
                <w:rFonts w:ascii="Arial Narrow" w:hAnsi="Arial Narrow"/>
                <w:i/>
                <w:iCs/>
                <w:sz w:val="18"/>
                <w:szCs w:val="18"/>
              </w:rPr>
              <w:t xml:space="preserve"> </w:t>
            </w:r>
            <w:r w:rsidRPr="00BA3D82">
              <w:rPr>
                <w:rFonts w:ascii="Arial Narrow" w:hAnsi="Arial Narrow"/>
                <w:b/>
                <w:bCs/>
                <w:i/>
                <w:iCs/>
                <w:sz w:val="18"/>
                <w:szCs w:val="18"/>
              </w:rPr>
              <w:t>Días Hábiles</w:t>
            </w:r>
            <w:r w:rsidRPr="00BA3D82">
              <w:rPr>
                <w:rFonts w:ascii="Arial Narrow" w:hAnsi="Arial Narrow"/>
                <w:i/>
                <w:iCs/>
                <w:sz w:val="18"/>
                <w:szCs w:val="18"/>
              </w:rPr>
              <w:t xml:space="preserve"> de anticipación su intención de liquidar anticipadamente el saldo de una o más de las disposiciones ejercidas con cargo al </w:t>
            </w:r>
            <w:r w:rsidRPr="00BA3D82">
              <w:rPr>
                <w:rFonts w:ascii="Arial Narrow" w:hAnsi="Arial Narrow"/>
                <w:b/>
                <w:bCs/>
                <w:i/>
                <w:iCs/>
                <w:sz w:val="18"/>
                <w:szCs w:val="18"/>
              </w:rPr>
              <w:t>Crédito</w:t>
            </w:r>
            <w:r w:rsidRPr="00BA3D82">
              <w:rPr>
                <w:rFonts w:ascii="Arial Narrow" w:hAnsi="Arial Narrow"/>
                <w:i/>
                <w:iCs/>
                <w:sz w:val="18"/>
                <w:szCs w:val="18"/>
              </w:rPr>
              <w:t>, en la inteligencia que esta confirmación tendrá el carácter de irrevocable.</w:t>
            </w:r>
          </w:p>
          <w:p w14:paraId="332FE829" w14:textId="77777777" w:rsidR="00DE2FFC" w:rsidRPr="00BA3D82" w:rsidRDefault="00DE2FFC" w:rsidP="00DE2FFC">
            <w:pPr>
              <w:rPr>
                <w:rFonts w:ascii="Arial Narrow" w:hAnsi="Arial Narrow"/>
                <w:i/>
                <w:iCs/>
                <w:sz w:val="18"/>
                <w:szCs w:val="18"/>
              </w:rPr>
            </w:pPr>
          </w:p>
          <w:p w14:paraId="4FEA4E73"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Con sustento en la notificación que </w:t>
            </w:r>
            <w:r w:rsidRPr="00BA3D82">
              <w:rPr>
                <w:rFonts w:ascii="Arial Narrow" w:hAnsi="Arial Narrow"/>
                <w:b/>
                <w:bCs/>
                <w:i/>
                <w:iCs/>
                <w:sz w:val="18"/>
                <w:szCs w:val="18"/>
              </w:rPr>
              <w:t>Banobras</w:t>
            </w:r>
            <w:r w:rsidRPr="00BA3D82">
              <w:rPr>
                <w:rFonts w:ascii="Arial Narrow" w:hAnsi="Arial Narrow"/>
                <w:i/>
                <w:iCs/>
                <w:sz w:val="18"/>
                <w:szCs w:val="18"/>
              </w:rPr>
              <w:t xml:space="preserve"> hubiera recibido: </w:t>
            </w:r>
            <w:r w:rsidRPr="00BA3D82">
              <w:rPr>
                <w:rFonts w:ascii="Arial Narrow" w:hAnsi="Arial Narrow"/>
                <w:b/>
                <w:bCs/>
                <w:i/>
                <w:iCs/>
                <w:sz w:val="18"/>
                <w:szCs w:val="18"/>
              </w:rPr>
              <w:t>(a)</w:t>
            </w:r>
            <w:r w:rsidRPr="00BA3D82">
              <w:rPr>
                <w:rFonts w:ascii="Arial Narrow" w:hAnsi="Arial Narrow"/>
                <w:i/>
                <w:iCs/>
                <w:sz w:val="18"/>
                <w:szCs w:val="18"/>
              </w:rPr>
              <w:t xml:space="preserve"> informará al fiduciario del </w:t>
            </w:r>
            <w:r w:rsidRPr="00BA3D82">
              <w:rPr>
                <w:rFonts w:ascii="Arial Narrow" w:hAnsi="Arial Narrow"/>
                <w:b/>
                <w:bCs/>
                <w:i/>
                <w:iCs/>
                <w:sz w:val="18"/>
                <w:szCs w:val="18"/>
              </w:rPr>
              <w:t>Fideicomiso 2186</w:t>
            </w:r>
            <w:r w:rsidRPr="00BA3D82">
              <w:rPr>
                <w:rFonts w:ascii="Arial Narrow" w:hAnsi="Arial Narrow"/>
                <w:i/>
                <w:iCs/>
                <w:sz w:val="18"/>
                <w:szCs w:val="18"/>
              </w:rPr>
              <w:t xml:space="preserve"> (sobre la solicitud de liquidación anticipada presentada por el </w:t>
            </w:r>
            <w:r w:rsidRPr="00BA3D82">
              <w:rPr>
                <w:rFonts w:ascii="Arial Narrow" w:hAnsi="Arial Narrow"/>
                <w:b/>
                <w:bCs/>
                <w:i/>
                <w:iCs/>
                <w:sz w:val="18"/>
                <w:szCs w:val="18"/>
              </w:rPr>
              <w:t>Acreditado</w:t>
            </w:r>
            <w:r w:rsidRPr="00BA3D82">
              <w:rPr>
                <w:rFonts w:ascii="Arial Narrow" w:hAnsi="Arial Narrow"/>
                <w:i/>
                <w:iCs/>
                <w:sz w:val="18"/>
                <w:szCs w:val="18"/>
              </w:rPr>
              <w:t xml:space="preserve">) al </w:t>
            </w:r>
            <w:r w:rsidRPr="00BA3D82">
              <w:rPr>
                <w:rFonts w:ascii="Arial Narrow" w:hAnsi="Arial Narrow"/>
                <w:b/>
                <w:bCs/>
                <w:i/>
                <w:iCs/>
                <w:sz w:val="18"/>
                <w:szCs w:val="18"/>
              </w:rPr>
              <w:t>Día Hábil</w:t>
            </w:r>
            <w:r w:rsidRPr="00BA3D82">
              <w:rPr>
                <w:rFonts w:ascii="Arial Narrow" w:hAnsi="Arial Narrow"/>
                <w:i/>
                <w:iCs/>
                <w:sz w:val="18"/>
                <w:szCs w:val="18"/>
              </w:rPr>
              <w:t xml:space="preserve"> inmediato siguiente al de su recepción, y </w:t>
            </w:r>
            <w:r w:rsidRPr="00BA3D82">
              <w:rPr>
                <w:rFonts w:ascii="Arial Narrow" w:hAnsi="Arial Narrow"/>
                <w:b/>
                <w:bCs/>
                <w:i/>
                <w:iCs/>
                <w:sz w:val="18"/>
                <w:szCs w:val="18"/>
              </w:rPr>
              <w:t>(b)</w:t>
            </w:r>
            <w:r w:rsidRPr="00BA3D82">
              <w:rPr>
                <w:rFonts w:ascii="Arial Narrow" w:hAnsi="Arial Narrow"/>
                <w:i/>
                <w:iCs/>
                <w:sz w:val="18"/>
                <w:szCs w:val="18"/>
              </w:rPr>
              <w:t xml:space="preserve"> informará al </w:t>
            </w:r>
            <w:r w:rsidRPr="00BA3D82">
              <w:rPr>
                <w:rFonts w:ascii="Arial Narrow" w:hAnsi="Arial Narrow"/>
                <w:b/>
                <w:bCs/>
                <w:i/>
                <w:iCs/>
                <w:sz w:val="18"/>
                <w:szCs w:val="18"/>
              </w:rPr>
              <w:t>Estado</w:t>
            </w:r>
            <w:r w:rsidRPr="00BA3D82">
              <w:rPr>
                <w:rFonts w:ascii="Arial Narrow" w:hAnsi="Arial Narrow"/>
                <w:i/>
                <w:iCs/>
                <w:sz w:val="18"/>
                <w:szCs w:val="18"/>
              </w:rPr>
              <w:t xml:space="preserve"> con al menos </w:t>
            </w:r>
            <w:r w:rsidRPr="00BA3D82">
              <w:rPr>
                <w:rFonts w:ascii="Arial Narrow" w:hAnsi="Arial Narrow"/>
                <w:b/>
                <w:bCs/>
                <w:i/>
                <w:iCs/>
                <w:sz w:val="18"/>
                <w:szCs w:val="18"/>
              </w:rPr>
              <w:t>5 (Cinco)</w:t>
            </w:r>
            <w:r w:rsidRPr="00BA3D82">
              <w:rPr>
                <w:rFonts w:ascii="Arial Narrow" w:hAnsi="Arial Narrow"/>
                <w:i/>
                <w:iCs/>
                <w:sz w:val="18"/>
                <w:szCs w:val="18"/>
              </w:rPr>
              <w:t xml:space="preserve"> días naturales de anticipación a la fecha en que haya de realizarse el pago anticipado: </w:t>
            </w:r>
            <w:r w:rsidRPr="00BA3D82">
              <w:rPr>
                <w:rFonts w:ascii="Arial Narrow" w:hAnsi="Arial Narrow"/>
                <w:b/>
                <w:bCs/>
                <w:i/>
                <w:iCs/>
                <w:sz w:val="18"/>
                <w:szCs w:val="18"/>
              </w:rPr>
              <w:t>(i)</w:t>
            </w:r>
            <w:r w:rsidRPr="00BA3D82">
              <w:rPr>
                <w:rFonts w:ascii="Arial Narrow" w:hAnsi="Arial Narrow"/>
                <w:i/>
                <w:iCs/>
                <w:sz w:val="18"/>
                <w:szCs w:val="18"/>
              </w:rPr>
              <w:t xml:space="preserve"> el valor de liquidación del o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asociados a la o las disposiciones del </w:t>
            </w:r>
            <w:r w:rsidRPr="00BA3D82">
              <w:rPr>
                <w:rFonts w:ascii="Arial Narrow" w:hAnsi="Arial Narrow"/>
                <w:b/>
                <w:bCs/>
                <w:i/>
                <w:iCs/>
                <w:sz w:val="18"/>
                <w:szCs w:val="18"/>
              </w:rPr>
              <w:t>Crédito</w:t>
            </w:r>
            <w:r w:rsidRPr="00BA3D82">
              <w:rPr>
                <w:rFonts w:ascii="Arial Narrow" w:hAnsi="Arial Narrow"/>
                <w:i/>
                <w:iCs/>
                <w:sz w:val="18"/>
                <w:szCs w:val="18"/>
              </w:rPr>
              <w:t xml:space="preserve"> que el </w:t>
            </w:r>
            <w:r w:rsidRPr="00BA3D82">
              <w:rPr>
                <w:rFonts w:ascii="Arial Narrow" w:hAnsi="Arial Narrow"/>
                <w:b/>
                <w:bCs/>
                <w:i/>
                <w:iCs/>
                <w:sz w:val="18"/>
                <w:szCs w:val="18"/>
              </w:rPr>
              <w:t>Estado</w:t>
            </w:r>
            <w:r w:rsidRPr="00BA3D82">
              <w:rPr>
                <w:rFonts w:ascii="Arial Narrow" w:hAnsi="Arial Narrow"/>
                <w:i/>
                <w:iCs/>
                <w:sz w:val="18"/>
                <w:szCs w:val="18"/>
              </w:rPr>
              <w:t xml:space="preserve"> pretenda liquidar anticipadamente,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el importe que deberá cubrir a </w:t>
            </w:r>
            <w:r w:rsidRPr="00BA3D82">
              <w:rPr>
                <w:rFonts w:ascii="Arial Narrow" w:hAnsi="Arial Narrow"/>
                <w:b/>
                <w:bCs/>
                <w:i/>
                <w:iCs/>
                <w:sz w:val="18"/>
                <w:szCs w:val="18"/>
              </w:rPr>
              <w:t>Banobras</w:t>
            </w:r>
            <w:r w:rsidRPr="00BA3D82">
              <w:rPr>
                <w:rFonts w:ascii="Arial Narrow" w:hAnsi="Arial Narrow"/>
                <w:i/>
                <w:iCs/>
                <w:sz w:val="18"/>
                <w:szCs w:val="18"/>
              </w:rPr>
              <w:t xml:space="preserve"> por la diferencia entre el saldo insoluto de la(s) disposición(es) que será(n) pagada(s) anticipadamente y el valor de redención del o los </w:t>
            </w:r>
            <w:r w:rsidRPr="00BA3D82">
              <w:rPr>
                <w:rFonts w:ascii="Arial Narrow" w:hAnsi="Arial Narrow"/>
                <w:b/>
                <w:bCs/>
                <w:i/>
                <w:iCs/>
                <w:sz w:val="18"/>
                <w:szCs w:val="18"/>
              </w:rPr>
              <w:t>Bono Cupón Cero</w:t>
            </w:r>
            <w:r w:rsidRPr="00BA3D82">
              <w:rPr>
                <w:rFonts w:ascii="Arial Narrow" w:hAnsi="Arial Narrow"/>
                <w:i/>
                <w:iCs/>
                <w:sz w:val="18"/>
                <w:szCs w:val="18"/>
              </w:rPr>
              <w:t xml:space="preserve"> en virtud de su liquidación anticipada, y </w:t>
            </w:r>
            <w:r w:rsidRPr="00BA3D82">
              <w:rPr>
                <w:rFonts w:ascii="Arial Narrow" w:hAnsi="Arial Narrow"/>
                <w:b/>
                <w:bCs/>
                <w:i/>
                <w:iCs/>
                <w:sz w:val="18"/>
                <w:szCs w:val="18"/>
              </w:rPr>
              <w:t>(</w:t>
            </w:r>
            <w:proofErr w:type="spellStart"/>
            <w:r w:rsidRPr="00BA3D82">
              <w:rPr>
                <w:rFonts w:ascii="Arial Narrow" w:hAnsi="Arial Narrow"/>
                <w:b/>
                <w:bCs/>
                <w:i/>
                <w:iCs/>
                <w:sz w:val="18"/>
                <w:szCs w:val="18"/>
              </w:rPr>
              <w:t>iii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el monto por concepto de costos y gastos resultantes del pago anticipado de la o las disposiciones que del </w:t>
            </w:r>
            <w:r w:rsidRPr="00BA3D82">
              <w:rPr>
                <w:rFonts w:ascii="Arial Narrow" w:hAnsi="Arial Narrow"/>
                <w:b/>
                <w:bCs/>
                <w:i/>
                <w:iCs/>
                <w:sz w:val="18"/>
                <w:szCs w:val="18"/>
              </w:rPr>
              <w:t>Crédito</w:t>
            </w:r>
            <w:r w:rsidRPr="00BA3D82">
              <w:rPr>
                <w:rFonts w:ascii="Arial Narrow" w:hAnsi="Arial Narrow"/>
                <w:i/>
                <w:iCs/>
                <w:sz w:val="18"/>
                <w:szCs w:val="18"/>
              </w:rPr>
              <w:t xml:space="preserve"> pretenda liquidar, entre otros, el </w:t>
            </w:r>
            <w:r w:rsidRPr="00BA3D82">
              <w:rPr>
                <w:rFonts w:ascii="Arial Narrow" w:hAnsi="Arial Narrow"/>
                <w:b/>
                <w:bCs/>
                <w:i/>
                <w:iCs/>
                <w:sz w:val="18"/>
                <w:szCs w:val="18"/>
              </w:rPr>
              <w:t>Costo por Rompimiento de Fondeo</w:t>
            </w:r>
            <w:r w:rsidRPr="00BA3D82">
              <w:rPr>
                <w:rFonts w:ascii="Arial Narrow" w:hAnsi="Arial Narrow"/>
                <w:i/>
                <w:iCs/>
                <w:sz w:val="18"/>
                <w:szCs w:val="18"/>
              </w:rPr>
              <w:t>, más el impuesto al valor agregado correspondiente.</w:t>
            </w:r>
          </w:p>
          <w:p w14:paraId="6AD07EA5" w14:textId="77777777" w:rsidR="00DE2FFC" w:rsidRPr="00BA3D82" w:rsidRDefault="00DE2FFC" w:rsidP="00DE2FFC">
            <w:pPr>
              <w:rPr>
                <w:rFonts w:ascii="Arial Narrow" w:hAnsi="Arial Narrow"/>
                <w:i/>
                <w:iCs/>
                <w:sz w:val="18"/>
                <w:szCs w:val="18"/>
              </w:rPr>
            </w:pPr>
          </w:p>
          <w:p w14:paraId="5DABC228" w14:textId="415E4125"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El </w:t>
            </w:r>
            <w:r w:rsidRPr="00BA3D82">
              <w:rPr>
                <w:rFonts w:ascii="Arial Narrow" w:hAnsi="Arial Narrow"/>
                <w:b/>
                <w:bCs/>
                <w:i/>
                <w:iCs/>
                <w:sz w:val="18"/>
                <w:szCs w:val="18"/>
              </w:rPr>
              <w:t>Acreditado</w:t>
            </w:r>
            <w:r w:rsidRPr="00BA3D82">
              <w:rPr>
                <w:rFonts w:ascii="Arial Narrow" w:hAnsi="Arial Narrow"/>
                <w:i/>
                <w:iCs/>
                <w:sz w:val="18"/>
                <w:szCs w:val="18"/>
              </w:rPr>
              <w:t xml:space="preserve"> deberá depositar a </w:t>
            </w:r>
            <w:r w:rsidRPr="00BA3D82">
              <w:rPr>
                <w:rFonts w:ascii="Arial Narrow" w:hAnsi="Arial Narrow"/>
                <w:b/>
                <w:bCs/>
                <w:i/>
                <w:iCs/>
                <w:sz w:val="18"/>
                <w:szCs w:val="18"/>
              </w:rPr>
              <w:t>Banobras</w:t>
            </w:r>
            <w:r w:rsidRPr="00BA3D82">
              <w:rPr>
                <w:rFonts w:ascii="Arial Narrow" w:hAnsi="Arial Narrow"/>
                <w:i/>
                <w:iCs/>
                <w:sz w:val="18"/>
                <w:szCs w:val="18"/>
              </w:rPr>
              <w:t xml:space="preserve">, a más tardar </w:t>
            </w:r>
            <w:r w:rsidRPr="00BA3D82">
              <w:rPr>
                <w:rFonts w:ascii="Arial Narrow" w:hAnsi="Arial Narrow"/>
                <w:b/>
                <w:bCs/>
                <w:i/>
                <w:iCs/>
                <w:sz w:val="18"/>
                <w:szCs w:val="18"/>
              </w:rPr>
              <w:t xml:space="preserve">3 (Tres) Días Hábiles </w:t>
            </w:r>
            <w:r w:rsidRPr="00BA3D82">
              <w:rPr>
                <w:rFonts w:ascii="Arial Narrow" w:hAnsi="Arial Narrow"/>
                <w:i/>
                <w:iCs/>
                <w:sz w:val="18"/>
                <w:szCs w:val="18"/>
              </w:rPr>
              <w:t xml:space="preserve">previos a la fecha de monetización anticipada del o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el importe que derive de los conceptos referidos en los numerales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y </w:t>
            </w:r>
            <w:r w:rsidRPr="00BA3D82">
              <w:rPr>
                <w:rFonts w:ascii="Arial Narrow" w:hAnsi="Arial Narrow"/>
                <w:b/>
                <w:bCs/>
                <w:i/>
                <w:iCs/>
                <w:sz w:val="18"/>
                <w:szCs w:val="18"/>
              </w:rPr>
              <w:t>(</w:t>
            </w:r>
            <w:proofErr w:type="spellStart"/>
            <w:r w:rsidRPr="00BA3D82">
              <w:rPr>
                <w:rFonts w:ascii="Arial Narrow" w:hAnsi="Arial Narrow"/>
                <w:b/>
                <w:bCs/>
                <w:i/>
                <w:iCs/>
                <w:sz w:val="18"/>
                <w:szCs w:val="18"/>
              </w:rPr>
              <w:t>iii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del párrafo inmediato anterior, tras lo cual </w:t>
            </w:r>
            <w:r w:rsidRPr="00BA3D82">
              <w:rPr>
                <w:rFonts w:ascii="Arial Narrow" w:hAnsi="Arial Narrow"/>
                <w:b/>
                <w:bCs/>
                <w:i/>
                <w:iCs/>
                <w:sz w:val="18"/>
                <w:szCs w:val="18"/>
              </w:rPr>
              <w:t>Banobras</w:t>
            </w:r>
            <w:r w:rsidRPr="00BA3D82">
              <w:rPr>
                <w:rFonts w:ascii="Arial Narrow" w:hAnsi="Arial Narrow"/>
                <w:i/>
                <w:iCs/>
                <w:sz w:val="18"/>
                <w:szCs w:val="18"/>
              </w:rPr>
              <w:t xml:space="preserve"> solicitará al fiduciario del </w:t>
            </w:r>
            <w:r w:rsidRPr="00BA3D82">
              <w:rPr>
                <w:rFonts w:ascii="Arial Narrow" w:hAnsi="Arial Narrow"/>
                <w:b/>
                <w:bCs/>
                <w:i/>
                <w:iCs/>
                <w:sz w:val="18"/>
                <w:szCs w:val="18"/>
              </w:rPr>
              <w:t>Fideicomiso 2186</w:t>
            </w:r>
            <w:r w:rsidRPr="00BA3D82">
              <w:rPr>
                <w:rFonts w:ascii="Arial Narrow" w:hAnsi="Arial Narrow"/>
                <w:i/>
                <w:iCs/>
                <w:sz w:val="18"/>
                <w:szCs w:val="18"/>
              </w:rPr>
              <w:t xml:space="preserve">: </w:t>
            </w:r>
            <w:r w:rsidRPr="00BA3D82">
              <w:rPr>
                <w:rFonts w:ascii="Arial Narrow" w:hAnsi="Arial Narrow"/>
                <w:b/>
                <w:bCs/>
                <w:i/>
                <w:iCs/>
                <w:sz w:val="18"/>
                <w:szCs w:val="18"/>
              </w:rPr>
              <w:t>(a)</w:t>
            </w:r>
            <w:r w:rsidRPr="00BA3D82">
              <w:rPr>
                <w:rFonts w:ascii="Arial Narrow" w:hAnsi="Arial Narrow"/>
                <w:i/>
                <w:iCs/>
                <w:sz w:val="18"/>
                <w:szCs w:val="18"/>
              </w:rPr>
              <w:t xml:space="preserve"> la redención anticipada del o los </w:t>
            </w:r>
            <w:r w:rsidRPr="00BA3D82">
              <w:rPr>
                <w:rFonts w:ascii="Arial Narrow" w:hAnsi="Arial Narrow"/>
                <w:b/>
                <w:bCs/>
                <w:i/>
                <w:iCs/>
                <w:sz w:val="18"/>
                <w:szCs w:val="18"/>
              </w:rPr>
              <w:t xml:space="preserve">Bonos Cupón Cero </w:t>
            </w:r>
            <w:r w:rsidRPr="00BA3D82">
              <w:rPr>
                <w:rFonts w:ascii="Arial Narrow" w:hAnsi="Arial Narrow"/>
                <w:i/>
                <w:iCs/>
                <w:sz w:val="18"/>
                <w:szCs w:val="18"/>
              </w:rPr>
              <w:t xml:space="preserve">asociados a la o las disposiciones que del </w:t>
            </w:r>
            <w:r w:rsidRPr="00BA3D82">
              <w:rPr>
                <w:rFonts w:ascii="Arial Narrow" w:hAnsi="Arial Narrow"/>
                <w:b/>
                <w:bCs/>
                <w:i/>
                <w:iCs/>
                <w:sz w:val="18"/>
                <w:szCs w:val="18"/>
              </w:rPr>
              <w:t xml:space="preserve">Crédito </w:t>
            </w:r>
            <w:r w:rsidRPr="00BA3D82">
              <w:rPr>
                <w:rFonts w:ascii="Arial Narrow" w:hAnsi="Arial Narrow"/>
                <w:i/>
                <w:iCs/>
                <w:sz w:val="18"/>
                <w:szCs w:val="18"/>
              </w:rPr>
              <w:t xml:space="preserve">pretenda liquidar el </w:t>
            </w:r>
            <w:r w:rsidRPr="00BA3D82">
              <w:rPr>
                <w:rFonts w:ascii="Arial Narrow" w:hAnsi="Arial Narrow"/>
                <w:b/>
                <w:bCs/>
                <w:i/>
                <w:iCs/>
                <w:sz w:val="18"/>
                <w:szCs w:val="18"/>
              </w:rPr>
              <w:t>Estado</w:t>
            </w:r>
            <w:r w:rsidRPr="00BA3D82">
              <w:rPr>
                <w:rFonts w:ascii="Arial Narrow" w:hAnsi="Arial Narrow"/>
                <w:i/>
                <w:iCs/>
                <w:sz w:val="18"/>
                <w:szCs w:val="18"/>
              </w:rPr>
              <w:t xml:space="preserve">, y </w:t>
            </w:r>
          </w:p>
          <w:p w14:paraId="561E6C6A" w14:textId="57F5EF8C" w:rsidR="00DE2FFC" w:rsidRPr="00BA3D82" w:rsidRDefault="00DE2FFC" w:rsidP="00DE2FFC">
            <w:pPr>
              <w:rPr>
                <w:rFonts w:ascii="Arial Narrow" w:hAnsi="Arial Narrow"/>
                <w:i/>
                <w:iCs/>
                <w:sz w:val="18"/>
                <w:szCs w:val="18"/>
              </w:rPr>
            </w:pPr>
            <w:r w:rsidRPr="00BA3D82">
              <w:rPr>
                <w:rFonts w:ascii="Arial Narrow" w:hAnsi="Arial Narrow"/>
                <w:b/>
                <w:bCs/>
                <w:i/>
                <w:iCs/>
                <w:sz w:val="18"/>
                <w:szCs w:val="18"/>
              </w:rPr>
              <w:t>(b)</w:t>
            </w:r>
            <w:r w:rsidRPr="00BA3D82">
              <w:rPr>
                <w:rFonts w:ascii="Arial Narrow" w:hAnsi="Arial Narrow"/>
                <w:i/>
                <w:iCs/>
                <w:sz w:val="18"/>
                <w:szCs w:val="18"/>
              </w:rPr>
              <w:t xml:space="preserve"> la entrega de los recursos</w:t>
            </w:r>
            <w:r w:rsidR="00804F6F">
              <w:rPr>
                <w:rFonts w:ascii="Arial Narrow" w:hAnsi="Arial Narrow"/>
                <w:i/>
                <w:iCs/>
                <w:sz w:val="18"/>
                <w:szCs w:val="18"/>
              </w:rPr>
              <w:t xml:space="preserve"> </w:t>
            </w:r>
            <w:r w:rsidRPr="00BA3D82">
              <w:rPr>
                <w:rFonts w:ascii="Arial Narrow" w:hAnsi="Arial Narrow"/>
                <w:i/>
                <w:iCs/>
                <w:sz w:val="18"/>
                <w:szCs w:val="18"/>
              </w:rPr>
              <w:t xml:space="preserve">provenientes de la redención anticipada, en la fecha del pago anticipado, para aplicarlos al pago de la o las disposiciones que del </w:t>
            </w:r>
            <w:r w:rsidRPr="00BA3D82">
              <w:rPr>
                <w:rFonts w:ascii="Arial Narrow" w:hAnsi="Arial Narrow"/>
                <w:b/>
                <w:bCs/>
                <w:i/>
                <w:iCs/>
                <w:sz w:val="18"/>
                <w:szCs w:val="18"/>
              </w:rPr>
              <w:t>Crédito</w:t>
            </w:r>
            <w:r w:rsidRPr="00BA3D82">
              <w:rPr>
                <w:rFonts w:ascii="Arial Narrow" w:hAnsi="Arial Narrow"/>
                <w:i/>
                <w:iCs/>
                <w:sz w:val="18"/>
                <w:szCs w:val="18"/>
              </w:rPr>
              <w:t xml:space="preserve"> pretenda liquidar el </w:t>
            </w:r>
            <w:r w:rsidRPr="00BA3D82">
              <w:rPr>
                <w:rFonts w:ascii="Arial Narrow" w:hAnsi="Arial Narrow"/>
                <w:b/>
                <w:bCs/>
                <w:i/>
                <w:iCs/>
                <w:sz w:val="18"/>
                <w:szCs w:val="18"/>
              </w:rPr>
              <w:t>Estado</w:t>
            </w:r>
            <w:r w:rsidRPr="00BA3D82">
              <w:rPr>
                <w:rFonts w:ascii="Arial Narrow" w:hAnsi="Arial Narrow"/>
                <w:i/>
                <w:iCs/>
                <w:sz w:val="18"/>
                <w:szCs w:val="18"/>
              </w:rPr>
              <w:t>.</w:t>
            </w:r>
          </w:p>
          <w:p w14:paraId="68320083" w14:textId="77777777" w:rsidR="00DE2FFC" w:rsidRPr="00BA3D82" w:rsidRDefault="00DE2FFC" w:rsidP="00DE2FFC">
            <w:pPr>
              <w:rPr>
                <w:rFonts w:ascii="Arial Narrow" w:hAnsi="Arial Narrow"/>
                <w:i/>
                <w:iCs/>
                <w:sz w:val="18"/>
                <w:szCs w:val="18"/>
              </w:rPr>
            </w:pPr>
          </w:p>
          <w:p w14:paraId="3F08B834" w14:textId="1F04D162" w:rsidR="00DE2FFC" w:rsidRPr="00BA3D82" w:rsidRDefault="00DE2FFC" w:rsidP="00DE2FFC">
            <w:pPr>
              <w:rPr>
                <w:rFonts w:ascii="Arial Narrow" w:hAnsi="Arial Narrow"/>
                <w:b/>
                <w:bCs/>
                <w:i/>
                <w:iCs/>
                <w:sz w:val="18"/>
                <w:szCs w:val="18"/>
              </w:rPr>
            </w:pPr>
            <w:r w:rsidRPr="00BA3D82">
              <w:rPr>
                <w:rFonts w:ascii="Arial Narrow" w:hAnsi="Arial Narrow"/>
                <w:i/>
                <w:iCs/>
                <w:sz w:val="18"/>
                <w:szCs w:val="18"/>
              </w:rPr>
              <w:t xml:space="preserve">Si a más tardar </w:t>
            </w:r>
            <w:r w:rsidRPr="00BA3D82">
              <w:rPr>
                <w:rFonts w:ascii="Arial Narrow" w:hAnsi="Arial Narrow"/>
                <w:b/>
                <w:bCs/>
                <w:i/>
                <w:iCs/>
                <w:sz w:val="18"/>
                <w:szCs w:val="18"/>
              </w:rPr>
              <w:t>3 (Tres) Días Hábiles</w:t>
            </w:r>
            <w:r w:rsidRPr="00BA3D82">
              <w:rPr>
                <w:rFonts w:ascii="Arial Narrow" w:hAnsi="Arial Narrow"/>
                <w:i/>
                <w:iCs/>
                <w:sz w:val="18"/>
                <w:szCs w:val="18"/>
              </w:rPr>
              <w:t xml:space="preserve"> previos a la fecha prevista para la monetización anticipada del o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el </w:t>
            </w:r>
            <w:r w:rsidRPr="00BA3D82">
              <w:rPr>
                <w:rFonts w:ascii="Arial Narrow" w:hAnsi="Arial Narrow"/>
                <w:b/>
                <w:bCs/>
                <w:i/>
                <w:iCs/>
                <w:sz w:val="18"/>
                <w:szCs w:val="18"/>
              </w:rPr>
              <w:t>Acreditado</w:t>
            </w:r>
            <w:r w:rsidRPr="00BA3D82">
              <w:rPr>
                <w:rFonts w:ascii="Arial Narrow" w:hAnsi="Arial Narrow"/>
                <w:i/>
                <w:iCs/>
                <w:sz w:val="18"/>
                <w:szCs w:val="18"/>
              </w:rPr>
              <w:t xml:space="preserve"> no deposita a </w:t>
            </w:r>
            <w:r w:rsidRPr="00BA3D82">
              <w:rPr>
                <w:rFonts w:ascii="Arial Narrow" w:hAnsi="Arial Narrow"/>
                <w:b/>
                <w:bCs/>
                <w:i/>
                <w:iCs/>
                <w:sz w:val="18"/>
                <w:szCs w:val="18"/>
              </w:rPr>
              <w:t>Banobras</w:t>
            </w:r>
            <w:r w:rsidRPr="00BA3D82">
              <w:rPr>
                <w:rFonts w:ascii="Arial Narrow" w:hAnsi="Arial Narrow"/>
                <w:i/>
                <w:iCs/>
                <w:sz w:val="18"/>
                <w:szCs w:val="18"/>
              </w:rPr>
              <w:t xml:space="preserve">: </w:t>
            </w:r>
            <w:r w:rsidRPr="00BA3D82">
              <w:rPr>
                <w:rFonts w:ascii="Arial Narrow" w:hAnsi="Arial Narrow"/>
                <w:b/>
                <w:bCs/>
                <w:i/>
                <w:iCs/>
                <w:sz w:val="18"/>
                <w:szCs w:val="18"/>
              </w:rPr>
              <w:t>(i)</w:t>
            </w:r>
            <w:r w:rsidRPr="00BA3D82">
              <w:rPr>
                <w:rFonts w:ascii="Arial Narrow" w:hAnsi="Arial Narrow"/>
                <w:i/>
                <w:iCs/>
                <w:sz w:val="18"/>
                <w:szCs w:val="18"/>
              </w:rPr>
              <w:t xml:space="preserve"> el importe que deberá cubrir por la diferencia entre el saldo insoluto de la(s) disposición(es) que será(n) pagada(s) anticipadamente y el valor de redención del o los </w:t>
            </w:r>
            <w:r w:rsidRPr="00BA3D82">
              <w:rPr>
                <w:rFonts w:ascii="Arial Narrow" w:hAnsi="Arial Narrow"/>
                <w:b/>
                <w:bCs/>
                <w:i/>
                <w:iCs/>
                <w:sz w:val="18"/>
                <w:szCs w:val="18"/>
              </w:rPr>
              <w:t>Bono Cupón Cero</w:t>
            </w:r>
            <w:r w:rsidRPr="00BA3D82">
              <w:rPr>
                <w:rFonts w:ascii="Arial Narrow" w:hAnsi="Arial Narrow"/>
                <w:i/>
                <w:iCs/>
                <w:sz w:val="18"/>
                <w:szCs w:val="18"/>
              </w:rPr>
              <w:t xml:space="preserve"> en virtud de su liquidación anticipada,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w:t>
            </w:r>
            <w:r w:rsidRPr="00BA3D82">
              <w:rPr>
                <w:rFonts w:ascii="Arial Narrow" w:hAnsi="Arial Narrow"/>
                <w:i/>
                <w:iCs/>
                <w:sz w:val="18"/>
                <w:szCs w:val="18"/>
              </w:rPr>
              <w:t xml:space="preserve"> el monto por concepto de los costos y gastos resultantes del pago anticipado de la o las disposiciones que del mismo pretenda liquidar el </w:t>
            </w:r>
            <w:r w:rsidRPr="00BA3D82">
              <w:rPr>
                <w:rFonts w:ascii="Arial Narrow" w:hAnsi="Arial Narrow"/>
                <w:b/>
                <w:bCs/>
                <w:i/>
                <w:iCs/>
                <w:sz w:val="18"/>
                <w:szCs w:val="18"/>
              </w:rPr>
              <w:t>Estado</w:t>
            </w:r>
            <w:r w:rsidRPr="00BA3D82">
              <w:rPr>
                <w:rFonts w:ascii="Arial Narrow" w:hAnsi="Arial Narrow"/>
                <w:i/>
                <w:iCs/>
                <w:sz w:val="18"/>
                <w:szCs w:val="18"/>
              </w:rPr>
              <w:t xml:space="preserve">, entre otros, el </w:t>
            </w:r>
            <w:r w:rsidRPr="00BA3D82">
              <w:rPr>
                <w:rFonts w:ascii="Arial Narrow" w:hAnsi="Arial Narrow"/>
                <w:b/>
                <w:bCs/>
                <w:i/>
                <w:iCs/>
                <w:sz w:val="18"/>
                <w:szCs w:val="18"/>
              </w:rPr>
              <w:t>Costo por Rompimiento de Fondeo</w:t>
            </w:r>
            <w:r w:rsidRPr="00BA3D82">
              <w:rPr>
                <w:rFonts w:ascii="Arial Narrow" w:hAnsi="Arial Narrow"/>
                <w:i/>
                <w:iCs/>
                <w:sz w:val="18"/>
                <w:szCs w:val="18"/>
              </w:rPr>
              <w:t xml:space="preserve">, más el impuesto al valor agregado, la solicitud de liquidación anticipada se considerará cancelada y los </w:t>
            </w:r>
            <w:r w:rsidRPr="00BA3D82">
              <w:rPr>
                <w:rFonts w:ascii="Arial Narrow" w:hAnsi="Arial Narrow"/>
                <w:b/>
                <w:bCs/>
                <w:i/>
                <w:iCs/>
                <w:sz w:val="18"/>
                <w:szCs w:val="18"/>
              </w:rPr>
              <w:t xml:space="preserve">Bonos Cupón </w:t>
            </w:r>
          </w:p>
          <w:p w14:paraId="4C8F69C6" w14:textId="16E15ACB" w:rsidR="00DE2FFC" w:rsidRPr="00BA3D82" w:rsidRDefault="00DE2FFC" w:rsidP="00DE2FFC">
            <w:pPr>
              <w:rPr>
                <w:rFonts w:ascii="Arial Narrow" w:hAnsi="Arial Narrow"/>
                <w:i/>
                <w:iCs/>
                <w:sz w:val="18"/>
                <w:szCs w:val="18"/>
              </w:rPr>
            </w:pPr>
            <w:r w:rsidRPr="00BA3D82">
              <w:rPr>
                <w:rFonts w:ascii="Arial Narrow" w:hAnsi="Arial Narrow"/>
                <w:b/>
                <w:bCs/>
                <w:i/>
                <w:iCs/>
                <w:sz w:val="18"/>
                <w:szCs w:val="18"/>
              </w:rPr>
              <w:t xml:space="preserve">Cero </w:t>
            </w:r>
            <w:r w:rsidRPr="00BA3D82">
              <w:rPr>
                <w:rFonts w:ascii="Arial Narrow" w:hAnsi="Arial Narrow"/>
                <w:i/>
                <w:iCs/>
                <w:sz w:val="18"/>
                <w:szCs w:val="18"/>
              </w:rPr>
              <w:t xml:space="preserve">no serán monetizados anticipadamente; en tal caso, el </w:t>
            </w:r>
            <w:r w:rsidRPr="00BA3D82">
              <w:rPr>
                <w:rFonts w:ascii="Arial Narrow" w:hAnsi="Arial Narrow"/>
                <w:b/>
                <w:bCs/>
                <w:i/>
                <w:iCs/>
                <w:sz w:val="18"/>
                <w:szCs w:val="18"/>
              </w:rPr>
              <w:t>Acreditado</w:t>
            </w:r>
            <w:r w:rsidRPr="00BA3D82">
              <w:rPr>
                <w:rFonts w:ascii="Arial Narrow" w:hAnsi="Arial Narrow"/>
                <w:i/>
                <w:iCs/>
                <w:sz w:val="18"/>
                <w:szCs w:val="18"/>
              </w:rPr>
              <w:t xml:space="preserve">: </w:t>
            </w:r>
            <w:r w:rsidRPr="00BA3D82">
              <w:rPr>
                <w:rFonts w:ascii="Arial Narrow" w:hAnsi="Arial Narrow"/>
                <w:b/>
                <w:bCs/>
                <w:i/>
                <w:iCs/>
                <w:sz w:val="18"/>
                <w:szCs w:val="18"/>
              </w:rPr>
              <w:t>(i)</w:t>
            </w:r>
            <w:r w:rsidRPr="00BA3D82">
              <w:rPr>
                <w:rFonts w:ascii="Arial Narrow" w:hAnsi="Arial Narrow"/>
                <w:i/>
                <w:iCs/>
                <w:sz w:val="18"/>
                <w:szCs w:val="18"/>
              </w:rPr>
              <w:t xml:space="preserve"> continuará pagando a </w:t>
            </w:r>
            <w:r w:rsidRPr="00BA3D82">
              <w:rPr>
                <w:rFonts w:ascii="Arial Narrow" w:hAnsi="Arial Narrow"/>
                <w:b/>
                <w:bCs/>
                <w:i/>
                <w:iCs/>
                <w:sz w:val="18"/>
                <w:szCs w:val="18"/>
              </w:rPr>
              <w:t>Banobras</w:t>
            </w:r>
            <w:r w:rsidRPr="00BA3D82">
              <w:rPr>
                <w:rFonts w:ascii="Arial Narrow" w:hAnsi="Arial Narrow"/>
                <w:i/>
                <w:iCs/>
                <w:sz w:val="18"/>
                <w:szCs w:val="18"/>
              </w:rPr>
              <w:t xml:space="preserve">, en cada fecha de pago, los intereses ordinarios que deriven del </w:t>
            </w:r>
            <w:r w:rsidRPr="00BA3D82">
              <w:rPr>
                <w:rFonts w:ascii="Arial Narrow" w:hAnsi="Arial Narrow"/>
                <w:b/>
                <w:bCs/>
                <w:i/>
                <w:iCs/>
                <w:sz w:val="18"/>
                <w:szCs w:val="18"/>
              </w:rPr>
              <w:t>Crédito</w:t>
            </w:r>
            <w:r w:rsidRPr="00BA3D82">
              <w:rPr>
                <w:rFonts w:ascii="Arial Narrow" w:hAnsi="Arial Narrow"/>
                <w:i/>
                <w:iCs/>
                <w:sz w:val="18"/>
                <w:szCs w:val="18"/>
              </w:rPr>
              <w:t xml:space="preserve">,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cubrirá al </w:t>
            </w:r>
            <w:r w:rsidRPr="00BA3D82">
              <w:rPr>
                <w:rFonts w:ascii="Arial Narrow" w:hAnsi="Arial Narrow"/>
                <w:b/>
                <w:bCs/>
                <w:i/>
                <w:iCs/>
                <w:sz w:val="18"/>
                <w:szCs w:val="18"/>
              </w:rPr>
              <w:t xml:space="preserve">Acreditante </w:t>
            </w:r>
            <w:r w:rsidRPr="00BA3D82">
              <w:rPr>
                <w:rFonts w:ascii="Arial Narrow" w:hAnsi="Arial Narrow"/>
                <w:i/>
                <w:iCs/>
                <w:sz w:val="18"/>
                <w:szCs w:val="18"/>
              </w:rPr>
              <w:t xml:space="preserve">cualquier pago o gasto que este hubiere realizado o en el que hubiera incurrido con motivo del </w:t>
            </w:r>
            <w:r w:rsidRPr="00BA3D82">
              <w:rPr>
                <w:rFonts w:ascii="Arial Narrow" w:hAnsi="Arial Narrow"/>
                <w:b/>
                <w:bCs/>
                <w:i/>
                <w:iCs/>
                <w:sz w:val="18"/>
                <w:szCs w:val="18"/>
              </w:rPr>
              <w:t>Costo por Rompimiento de Fondeo</w:t>
            </w:r>
            <w:r w:rsidRPr="00BA3D82">
              <w:rPr>
                <w:rFonts w:ascii="Arial Narrow" w:hAnsi="Arial Narrow"/>
                <w:i/>
                <w:iCs/>
                <w:sz w:val="18"/>
                <w:szCs w:val="18"/>
              </w:rPr>
              <w:t>, más el</w:t>
            </w:r>
            <w:r w:rsidR="00804F6F">
              <w:rPr>
                <w:rFonts w:ascii="Arial Narrow" w:hAnsi="Arial Narrow"/>
                <w:i/>
                <w:iCs/>
                <w:sz w:val="18"/>
                <w:szCs w:val="18"/>
              </w:rPr>
              <w:t xml:space="preserve"> </w:t>
            </w:r>
            <w:r w:rsidRPr="00BA3D82">
              <w:rPr>
                <w:rFonts w:ascii="Arial Narrow" w:hAnsi="Arial Narrow"/>
                <w:i/>
                <w:iCs/>
                <w:sz w:val="18"/>
                <w:szCs w:val="18"/>
              </w:rPr>
              <w:t xml:space="preserve">impuesto al valor agregado correspondiente, y la cobertura de tasa asociada al </w:t>
            </w:r>
            <w:r w:rsidRPr="00BA3D82">
              <w:rPr>
                <w:rFonts w:ascii="Arial Narrow" w:hAnsi="Arial Narrow"/>
                <w:b/>
                <w:bCs/>
                <w:i/>
                <w:iCs/>
                <w:sz w:val="18"/>
                <w:szCs w:val="18"/>
              </w:rPr>
              <w:t>Crédito</w:t>
            </w:r>
            <w:r w:rsidRPr="00BA3D82">
              <w:rPr>
                <w:rFonts w:ascii="Arial Narrow" w:hAnsi="Arial Narrow"/>
                <w:i/>
                <w:iCs/>
                <w:sz w:val="18"/>
                <w:szCs w:val="18"/>
              </w:rPr>
              <w:t xml:space="preserve"> o a la o las disposiciones que del mismo hubiera notificado el </w:t>
            </w:r>
            <w:r w:rsidRPr="00BA3D82">
              <w:rPr>
                <w:rFonts w:ascii="Arial Narrow" w:hAnsi="Arial Narrow"/>
                <w:b/>
                <w:bCs/>
                <w:i/>
                <w:iCs/>
                <w:sz w:val="18"/>
                <w:szCs w:val="18"/>
              </w:rPr>
              <w:t>Estado</w:t>
            </w:r>
            <w:r w:rsidRPr="00BA3D82">
              <w:rPr>
                <w:rFonts w:ascii="Arial Narrow" w:hAnsi="Arial Narrow"/>
                <w:i/>
                <w:iCs/>
                <w:sz w:val="18"/>
                <w:szCs w:val="18"/>
              </w:rPr>
              <w:t xml:space="preserve"> que pagaría anticipadamente.</w:t>
            </w:r>
          </w:p>
          <w:p w14:paraId="34D9A453" w14:textId="77777777" w:rsidR="00DE2FFC" w:rsidRPr="00BA3D82" w:rsidRDefault="00DE2FFC" w:rsidP="00DE2FFC">
            <w:pPr>
              <w:rPr>
                <w:rFonts w:ascii="Arial Narrow" w:hAnsi="Arial Narrow"/>
                <w:i/>
                <w:iCs/>
                <w:sz w:val="18"/>
                <w:szCs w:val="18"/>
              </w:rPr>
            </w:pPr>
          </w:p>
          <w:p w14:paraId="1C81E45D"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Los costos asociados a los pagos anticipados que realice el </w:t>
            </w:r>
            <w:r w:rsidRPr="00BA3D82">
              <w:rPr>
                <w:rFonts w:ascii="Arial Narrow" w:hAnsi="Arial Narrow"/>
                <w:b/>
                <w:bCs/>
                <w:i/>
                <w:iCs/>
                <w:sz w:val="18"/>
                <w:szCs w:val="18"/>
              </w:rPr>
              <w:t xml:space="preserve">Estado </w:t>
            </w:r>
            <w:r w:rsidRPr="00BA3D82">
              <w:rPr>
                <w:rFonts w:ascii="Arial Narrow" w:hAnsi="Arial Narrow"/>
                <w:i/>
                <w:iCs/>
                <w:sz w:val="18"/>
                <w:szCs w:val="18"/>
              </w:rPr>
              <w:t xml:space="preserve">conforme a lo pactado en la presente </w:t>
            </w:r>
            <w:proofErr w:type="gramStart"/>
            <w:r w:rsidRPr="00BA3D82">
              <w:rPr>
                <w:rFonts w:ascii="Arial Narrow" w:hAnsi="Arial Narrow"/>
                <w:i/>
                <w:iCs/>
                <w:sz w:val="18"/>
                <w:szCs w:val="18"/>
              </w:rPr>
              <w:t>cláusula,</w:t>
            </w:r>
            <w:proofErr w:type="gramEnd"/>
            <w:r w:rsidRPr="00BA3D82">
              <w:rPr>
                <w:rFonts w:ascii="Arial Narrow" w:hAnsi="Arial Narrow"/>
                <w:i/>
                <w:iCs/>
                <w:sz w:val="18"/>
                <w:szCs w:val="18"/>
              </w:rPr>
              <w:t xml:space="preserve"> no tendrán carácter devolutivo; en tal virtud,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no podrá solicitar a </w:t>
            </w:r>
            <w:r w:rsidRPr="00BA3D82">
              <w:rPr>
                <w:rFonts w:ascii="Arial Narrow" w:hAnsi="Arial Narrow"/>
                <w:b/>
                <w:bCs/>
                <w:i/>
                <w:iCs/>
                <w:sz w:val="18"/>
                <w:szCs w:val="18"/>
              </w:rPr>
              <w:t>Banobras</w:t>
            </w:r>
            <w:r w:rsidRPr="00BA3D82">
              <w:rPr>
                <w:rFonts w:ascii="Arial Narrow" w:hAnsi="Arial Narrow"/>
                <w:i/>
                <w:iCs/>
                <w:sz w:val="18"/>
                <w:szCs w:val="18"/>
              </w:rPr>
              <w:t xml:space="preserve"> la restitución de ningún importe que hubieran pagado por cualquiera de estos conceptos.</w:t>
            </w:r>
          </w:p>
          <w:p w14:paraId="0A812E39" w14:textId="77777777" w:rsidR="00095513" w:rsidRPr="00BA3D82" w:rsidRDefault="00095513" w:rsidP="005C1621">
            <w:pPr>
              <w:jc w:val="both"/>
              <w:rPr>
                <w:rFonts w:ascii="Arial Narrow" w:hAnsi="Arial Narrow" w:cstheme="minorHAnsi"/>
                <w:sz w:val="18"/>
                <w:szCs w:val="18"/>
              </w:rPr>
            </w:pPr>
          </w:p>
        </w:tc>
        <w:tc>
          <w:tcPr>
            <w:tcW w:w="3260" w:type="dxa"/>
          </w:tcPr>
          <w:p w14:paraId="4AA36587"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b/>
                <w:bCs/>
                <w:i/>
                <w:iCs/>
                <w:color w:val="000000"/>
                <w:sz w:val="18"/>
                <w:szCs w:val="18"/>
              </w:rPr>
              <w:lastRenderedPageBreak/>
              <w:t>"</w:t>
            </w:r>
            <w:proofErr w:type="gramStart"/>
            <w:r w:rsidRPr="00BA3D82">
              <w:rPr>
                <w:rFonts w:ascii="Arial Narrow" w:hAnsi="Arial Narrow" w:cs="Arial"/>
                <w:b/>
                <w:bCs/>
                <w:i/>
                <w:iCs/>
                <w:color w:val="000000"/>
                <w:sz w:val="18"/>
                <w:szCs w:val="18"/>
              </w:rPr>
              <w:t>NOVENA.-</w:t>
            </w:r>
            <w:proofErr w:type="gramEnd"/>
            <w:r w:rsidRPr="00BA3D82">
              <w:rPr>
                <w:rFonts w:ascii="Arial Narrow" w:hAnsi="Arial Narrow" w:cs="Arial"/>
                <w:b/>
                <w:bCs/>
                <w:i/>
                <w:iCs/>
                <w:color w:val="000000"/>
                <w:sz w:val="18"/>
                <w:szCs w:val="18"/>
              </w:rPr>
              <w:t xml:space="preserve"> PAGOS ANTICIPADOS DEL CRÉDITO Y COSTOS ASOCIADOS A LOS PREPAGOS.- </w:t>
            </w:r>
            <w:r w:rsidRPr="00BA3D82">
              <w:rPr>
                <w:rFonts w:ascii="Arial Narrow" w:hAnsi="Arial Narrow" w:cs="Arial"/>
                <w:i/>
                <w:iCs/>
                <w:color w:val="000000"/>
                <w:sz w:val="18"/>
                <w:szCs w:val="18"/>
              </w:rPr>
              <w:t xml:space="preserve">En el supuesto de que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opte por pagar de manera anticipada la totalidad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documentado a través del presente Contrato y de las </w:t>
            </w:r>
            <w:r w:rsidRPr="00BA3D82">
              <w:rPr>
                <w:rFonts w:ascii="Arial Narrow" w:hAnsi="Arial Narrow" w:cs="Arial"/>
                <w:b/>
                <w:bCs/>
                <w:i/>
                <w:iCs/>
                <w:color w:val="000000"/>
                <w:sz w:val="18"/>
                <w:szCs w:val="18"/>
              </w:rPr>
              <w:t>FICHAS</w:t>
            </w:r>
            <w:r w:rsidRPr="00BA3D82">
              <w:rPr>
                <w:rFonts w:ascii="Arial Narrow" w:hAnsi="Arial Narrow" w:cs="Arial"/>
                <w:i/>
                <w:iCs/>
                <w:color w:val="000000"/>
                <w:sz w:val="18"/>
                <w:szCs w:val="18"/>
              </w:rPr>
              <w:t xml:space="preserv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podrá elegir realizar el pago anticipado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bajo cualquiera de los esquemas que se indican a continuación: </w:t>
            </w:r>
          </w:p>
          <w:p w14:paraId="797ABBC3"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b/>
                <w:bCs/>
                <w:i/>
                <w:iCs/>
                <w:color w:val="000000"/>
                <w:sz w:val="18"/>
                <w:szCs w:val="18"/>
              </w:rPr>
              <w:t xml:space="preserve">a) </w:t>
            </w:r>
            <w:r w:rsidRPr="00BA3D82">
              <w:rPr>
                <w:rFonts w:ascii="Arial Narrow" w:hAnsi="Arial Narrow" w:cs="Arial"/>
                <w:i/>
                <w:iCs/>
                <w:color w:val="000000"/>
                <w:sz w:val="18"/>
                <w:szCs w:val="18"/>
              </w:rPr>
              <w:t xml:space="preserve">Cubrir el importe total dispuesto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con recursos provenientes de la redención anticipada del o los bonos cupón cero —hasta donde basten y alcancen— y pagar con recursos propios la diferencia entre el o los montos de las disposiciones ejercidas por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y los valores de liquidación del o de los bonos cupón cero asociados a la o las disposiciones del </w:t>
            </w:r>
            <w:r w:rsidRPr="00BA3D82">
              <w:rPr>
                <w:rFonts w:ascii="Arial Narrow" w:hAnsi="Arial Narrow" w:cs="Arial"/>
                <w:b/>
                <w:bCs/>
                <w:i/>
                <w:iCs/>
                <w:color w:val="000000"/>
                <w:sz w:val="18"/>
                <w:szCs w:val="18"/>
              </w:rPr>
              <w:t>CRÉDITO</w:t>
            </w:r>
            <w:r w:rsidRPr="00BA3D82">
              <w:rPr>
                <w:rFonts w:ascii="Arial Narrow" w:hAnsi="Arial Narrow" w:cs="Arial"/>
                <w:i/>
                <w:iCs/>
                <w:color w:val="000000"/>
                <w:sz w:val="18"/>
                <w:szCs w:val="18"/>
              </w:rPr>
              <w:t xml:space="preserve">; o </w:t>
            </w:r>
          </w:p>
          <w:p w14:paraId="7482323B"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b/>
                <w:bCs/>
                <w:i/>
                <w:iCs/>
                <w:color w:val="000000"/>
                <w:sz w:val="18"/>
                <w:szCs w:val="18"/>
              </w:rPr>
              <w:t xml:space="preserve">b) </w:t>
            </w:r>
            <w:r w:rsidRPr="00BA3D82">
              <w:rPr>
                <w:rFonts w:ascii="Arial Narrow" w:hAnsi="Arial Narrow" w:cs="Arial"/>
                <w:i/>
                <w:iCs/>
                <w:color w:val="000000"/>
                <w:sz w:val="18"/>
                <w:szCs w:val="18"/>
              </w:rPr>
              <w:t xml:space="preserve">Cubrir el importe total dispuesto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con recursos propios (ajenos a los bonos cupón cero), los cuales podrán provenir, a su vez, de nuevos financiamientos, </w:t>
            </w:r>
            <w:r w:rsidRPr="00BA3D82">
              <w:rPr>
                <w:rFonts w:ascii="Arial Narrow" w:hAnsi="Arial Narrow" w:cs="Arial"/>
                <w:i/>
                <w:iCs/>
                <w:color w:val="000000"/>
                <w:sz w:val="18"/>
                <w:szCs w:val="18"/>
              </w:rPr>
              <w:lastRenderedPageBreak/>
              <w:t xml:space="preserve">celebrados o que en su oportunidad celebre el </w:t>
            </w:r>
            <w:r w:rsidRPr="00BA3D82">
              <w:rPr>
                <w:rFonts w:ascii="Arial Narrow" w:hAnsi="Arial Narrow" w:cs="Arial"/>
                <w:b/>
                <w:bCs/>
                <w:i/>
                <w:iCs/>
                <w:color w:val="000000"/>
                <w:sz w:val="18"/>
                <w:szCs w:val="18"/>
              </w:rPr>
              <w:t>ACREDITADO</w:t>
            </w:r>
            <w:r w:rsidRPr="00BA3D82">
              <w:rPr>
                <w:rFonts w:ascii="Arial Narrow" w:hAnsi="Arial Narrow" w:cs="Arial"/>
                <w:i/>
                <w:iCs/>
                <w:color w:val="000000"/>
                <w:sz w:val="18"/>
                <w:szCs w:val="18"/>
              </w:rPr>
              <w:t xml:space="preserve">. </w:t>
            </w:r>
          </w:p>
          <w:p w14:paraId="41CDEE28"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i/>
                <w:iCs/>
                <w:color w:val="000000"/>
                <w:sz w:val="18"/>
                <w:szCs w:val="18"/>
              </w:rPr>
              <w:t xml:space="preserve">En el supuesto de que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pretenda liquidar en forma anticipada el </w:t>
            </w:r>
            <w:r w:rsidRPr="00BA3D82">
              <w:rPr>
                <w:rFonts w:ascii="Arial Narrow" w:hAnsi="Arial Narrow" w:cs="Arial"/>
                <w:b/>
                <w:bCs/>
                <w:i/>
                <w:iCs/>
                <w:color w:val="000000"/>
                <w:sz w:val="18"/>
                <w:szCs w:val="18"/>
              </w:rPr>
              <w:t>CRÉDITO</w:t>
            </w:r>
            <w:r w:rsidRPr="00BA3D82">
              <w:rPr>
                <w:rFonts w:ascii="Arial Narrow" w:hAnsi="Arial Narrow" w:cs="Arial"/>
                <w:i/>
                <w:iCs/>
                <w:color w:val="000000"/>
                <w:sz w:val="18"/>
                <w:szCs w:val="18"/>
              </w:rPr>
              <w:t xml:space="preserve">, deberá notificarlo a </w:t>
            </w:r>
            <w:r w:rsidRPr="00BA3D82">
              <w:rPr>
                <w:rFonts w:ascii="Arial Narrow" w:hAnsi="Arial Narrow" w:cs="Arial"/>
                <w:b/>
                <w:bCs/>
                <w:i/>
                <w:iCs/>
                <w:color w:val="000000"/>
                <w:sz w:val="18"/>
                <w:szCs w:val="18"/>
              </w:rPr>
              <w:t xml:space="preserve">BANOBRAS </w:t>
            </w:r>
            <w:r w:rsidRPr="00BA3D82">
              <w:rPr>
                <w:rFonts w:ascii="Arial Narrow" w:hAnsi="Arial Narrow" w:cs="Arial"/>
                <w:i/>
                <w:iCs/>
                <w:color w:val="000000"/>
                <w:sz w:val="18"/>
                <w:szCs w:val="18"/>
              </w:rPr>
              <w:t xml:space="preserve">con al menos </w:t>
            </w:r>
            <w:r w:rsidRPr="00BA3D82">
              <w:rPr>
                <w:rFonts w:ascii="Arial Narrow" w:hAnsi="Arial Narrow" w:cs="Arial"/>
                <w:b/>
                <w:bCs/>
                <w:i/>
                <w:iCs/>
                <w:color w:val="000000"/>
                <w:sz w:val="18"/>
                <w:szCs w:val="18"/>
              </w:rPr>
              <w:t xml:space="preserve">15 (quince) </w:t>
            </w:r>
            <w:r w:rsidRPr="00BA3D82">
              <w:rPr>
                <w:rFonts w:ascii="Arial Narrow" w:hAnsi="Arial Narrow" w:cs="Arial"/>
                <w:i/>
                <w:iCs/>
                <w:color w:val="000000"/>
                <w:sz w:val="18"/>
                <w:szCs w:val="18"/>
              </w:rPr>
              <w:t xml:space="preserve">días naturales previos a la fecha en que pretenda llevar a cabo el pago anticipado, en el entendido que podrá cubrir el importe total dispuesto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en una fecha distinta a la fecha de pago de intereses –siempre que se trate de un Día Hábil Bancario-, para lo cual deberá encontrarse al corriente en el cumplimiento de sus obligaciones de pago pactadas en el presente Contrato. </w:t>
            </w:r>
          </w:p>
          <w:p w14:paraId="14363D97"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i/>
                <w:iCs/>
                <w:color w:val="000000"/>
                <w:sz w:val="18"/>
                <w:szCs w:val="18"/>
              </w:rPr>
              <w:t xml:space="preserve">La notificación a que se refiere el párrafo inmediato anterior, deberá contener, al menos, los elementos siguientes: </w:t>
            </w:r>
            <w:r w:rsidRPr="00BA3D82">
              <w:rPr>
                <w:rFonts w:ascii="Arial Narrow" w:hAnsi="Arial Narrow" w:cs="Arial"/>
                <w:b/>
                <w:bCs/>
                <w:i/>
                <w:iCs/>
                <w:color w:val="000000"/>
                <w:sz w:val="18"/>
                <w:szCs w:val="18"/>
              </w:rPr>
              <w:t xml:space="preserve">(i) </w:t>
            </w:r>
            <w:r w:rsidRPr="00BA3D82">
              <w:rPr>
                <w:rFonts w:ascii="Arial Narrow" w:hAnsi="Arial Narrow" w:cs="Arial"/>
                <w:i/>
                <w:iCs/>
                <w:color w:val="000000"/>
                <w:sz w:val="18"/>
                <w:szCs w:val="18"/>
              </w:rPr>
              <w:t xml:space="preserve">indicar el esquema que utilizará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para realizar el pago anticipado del </w:t>
            </w:r>
            <w:r w:rsidRPr="00BA3D82">
              <w:rPr>
                <w:rFonts w:ascii="Arial Narrow" w:hAnsi="Arial Narrow" w:cs="Arial"/>
                <w:b/>
                <w:bCs/>
                <w:i/>
                <w:iCs/>
                <w:color w:val="000000"/>
                <w:sz w:val="18"/>
                <w:szCs w:val="18"/>
              </w:rPr>
              <w:t>CRÉDITO</w:t>
            </w:r>
            <w:r w:rsidRPr="00BA3D82">
              <w:rPr>
                <w:rFonts w:ascii="Arial Narrow" w:hAnsi="Arial Narrow" w:cs="Arial"/>
                <w:i/>
                <w:iCs/>
                <w:color w:val="000000"/>
                <w:sz w:val="18"/>
                <w:szCs w:val="18"/>
              </w:rPr>
              <w:t xml:space="preserve">, de entre los previstos en los incisos </w:t>
            </w:r>
            <w:r w:rsidRPr="00BA3D82">
              <w:rPr>
                <w:rFonts w:ascii="Arial Narrow" w:hAnsi="Arial Narrow" w:cs="Arial"/>
                <w:b/>
                <w:bCs/>
                <w:i/>
                <w:iCs/>
                <w:color w:val="000000"/>
                <w:sz w:val="18"/>
                <w:szCs w:val="18"/>
              </w:rPr>
              <w:t xml:space="preserve">a) </w:t>
            </w:r>
            <w:r w:rsidRPr="00BA3D82">
              <w:rPr>
                <w:rFonts w:ascii="Arial Narrow" w:hAnsi="Arial Narrow" w:cs="Arial"/>
                <w:i/>
                <w:iCs/>
                <w:color w:val="000000"/>
                <w:sz w:val="18"/>
                <w:szCs w:val="18"/>
              </w:rPr>
              <w:t xml:space="preserve">y </w:t>
            </w:r>
            <w:r w:rsidRPr="00BA3D82">
              <w:rPr>
                <w:rFonts w:ascii="Arial Narrow" w:hAnsi="Arial Narrow" w:cs="Arial"/>
                <w:b/>
                <w:bCs/>
                <w:i/>
                <w:iCs/>
                <w:color w:val="000000"/>
                <w:sz w:val="18"/>
                <w:szCs w:val="18"/>
              </w:rPr>
              <w:t xml:space="preserve">b) </w:t>
            </w:r>
            <w:r w:rsidRPr="00BA3D82">
              <w:rPr>
                <w:rFonts w:ascii="Arial Narrow" w:hAnsi="Arial Narrow" w:cs="Arial"/>
                <w:i/>
                <w:iCs/>
                <w:color w:val="000000"/>
                <w:sz w:val="18"/>
                <w:szCs w:val="18"/>
              </w:rPr>
              <w:t xml:space="preserve">de la presente Cláusula; </w:t>
            </w:r>
            <w:r w:rsidRPr="00BA3D82">
              <w:rPr>
                <w:rFonts w:ascii="Arial Narrow" w:hAnsi="Arial Narrow" w:cs="Arial"/>
                <w:b/>
                <w:bCs/>
                <w:i/>
                <w:iCs/>
                <w:color w:val="000000"/>
                <w:sz w:val="18"/>
                <w:szCs w:val="18"/>
              </w:rPr>
              <w:t>(</w:t>
            </w:r>
            <w:proofErr w:type="spellStart"/>
            <w:r w:rsidRPr="00BA3D82">
              <w:rPr>
                <w:rFonts w:ascii="Arial Narrow" w:hAnsi="Arial Narrow" w:cs="Arial"/>
                <w:b/>
                <w:bCs/>
                <w:i/>
                <w:iCs/>
                <w:color w:val="000000"/>
                <w:sz w:val="18"/>
                <w:szCs w:val="18"/>
              </w:rPr>
              <w:t>ii</w:t>
            </w:r>
            <w:proofErr w:type="spellEnd"/>
            <w:r w:rsidRPr="00BA3D82">
              <w:rPr>
                <w:rFonts w:ascii="Arial Narrow" w:hAnsi="Arial Narrow" w:cs="Arial"/>
                <w:b/>
                <w:bCs/>
                <w:i/>
                <w:iCs/>
                <w:color w:val="000000"/>
                <w:sz w:val="18"/>
                <w:szCs w:val="18"/>
              </w:rPr>
              <w:t xml:space="preserve">) </w:t>
            </w:r>
            <w:r w:rsidRPr="00BA3D82">
              <w:rPr>
                <w:rFonts w:ascii="Arial Narrow" w:hAnsi="Arial Narrow" w:cs="Arial"/>
                <w:i/>
                <w:iCs/>
                <w:color w:val="000000"/>
                <w:sz w:val="18"/>
                <w:szCs w:val="18"/>
              </w:rPr>
              <w:t xml:space="preserve">señalar la fecha en que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pretenda llevar a cabo el pago anticipado del </w:t>
            </w:r>
            <w:r w:rsidRPr="00BA3D82">
              <w:rPr>
                <w:rFonts w:ascii="Arial Narrow" w:hAnsi="Arial Narrow" w:cs="Arial"/>
                <w:b/>
                <w:bCs/>
                <w:i/>
                <w:iCs/>
                <w:color w:val="000000"/>
                <w:sz w:val="18"/>
                <w:szCs w:val="18"/>
              </w:rPr>
              <w:t>CRÉDITO</w:t>
            </w:r>
            <w:r w:rsidRPr="00BA3D82">
              <w:rPr>
                <w:rFonts w:ascii="Arial Narrow" w:hAnsi="Arial Narrow" w:cs="Arial"/>
                <w:i/>
                <w:iCs/>
                <w:color w:val="000000"/>
                <w:sz w:val="18"/>
                <w:szCs w:val="18"/>
              </w:rPr>
              <w:t xml:space="preserve">, </w:t>
            </w:r>
            <w:r w:rsidRPr="00BA3D82">
              <w:rPr>
                <w:rFonts w:ascii="Arial Narrow" w:hAnsi="Arial Narrow" w:cs="Arial"/>
                <w:b/>
                <w:bCs/>
                <w:i/>
                <w:iCs/>
                <w:color w:val="000000"/>
                <w:sz w:val="18"/>
                <w:szCs w:val="18"/>
              </w:rPr>
              <w:t>(</w:t>
            </w:r>
            <w:proofErr w:type="spellStart"/>
            <w:r w:rsidRPr="00BA3D82">
              <w:rPr>
                <w:rFonts w:ascii="Arial Narrow" w:hAnsi="Arial Narrow" w:cs="Arial"/>
                <w:b/>
                <w:bCs/>
                <w:i/>
                <w:iCs/>
                <w:color w:val="000000"/>
                <w:sz w:val="18"/>
                <w:szCs w:val="18"/>
              </w:rPr>
              <w:t>iii</w:t>
            </w:r>
            <w:proofErr w:type="spellEnd"/>
            <w:r w:rsidRPr="00BA3D82">
              <w:rPr>
                <w:rFonts w:ascii="Arial Narrow" w:hAnsi="Arial Narrow" w:cs="Arial"/>
                <w:b/>
                <w:bCs/>
                <w:i/>
                <w:iCs/>
                <w:color w:val="000000"/>
                <w:sz w:val="18"/>
                <w:szCs w:val="18"/>
              </w:rPr>
              <w:t xml:space="preserve">) </w:t>
            </w:r>
            <w:r w:rsidRPr="00BA3D82">
              <w:rPr>
                <w:rFonts w:ascii="Arial Narrow" w:hAnsi="Arial Narrow" w:cs="Arial"/>
                <w:i/>
                <w:iCs/>
                <w:color w:val="000000"/>
                <w:sz w:val="18"/>
                <w:szCs w:val="18"/>
              </w:rPr>
              <w:t xml:space="preserve">tratándose del esquema previsto en el inciso </w:t>
            </w:r>
            <w:r w:rsidRPr="00BA3D82">
              <w:rPr>
                <w:rFonts w:ascii="Arial Narrow" w:hAnsi="Arial Narrow" w:cs="Arial"/>
                <w:b/>
                <w:bCs/>
                <w:i/>
                <w:iCs/>
                <w:color w:val="000000"/>
                <w:sz w:val="18"/>
                <w:szCs w:val="18"/>
              </w:rPr>
              <w:t>b)</w:t>
            </w:r>
            <w:r w:rsidRPr="00BA3D82">
              <w:rPr>
                <w:rFonts w:ascii="Arial Narrow" w:hAnsi="Arial Narrow" w:cs="Arial"/>
                <w:i/>
                <w:iCs/>
                <w:color w:val="000000"/>
                <w:sz w:val="18"/>
                <w:szCs w:val="18"/>
              </w:rPr>
              <w:t xml:space="preserve">, proporcionar los datos de la cuenta bancaria del </w:t>
            </w:r>
            <w:r w:rsidRPr="00BA3D82">
              <w:rPr>
                <w:rFonts w:ascii="Arial Narrow" w:hAnsi="Arial Narrow" w:cs="Arial"/>
                <w:b/>
                <w:bCs/>
                <w:i/>
                <w:iCs/>
                <w:color w:val="000000"/>
                <w:sz w:val="18"/>
                <w:szCs w:val="18"/>
              </w:rPr>
              <w:t>ACREDITADO</w:t>
            </w:r>
            <w:r w:rsidRPr="00BA3D82">
              <w:rPr>
                <w:rFonts w:ascii="Arial Narrow" w:hAnsi="Arial Narrow" w:cs="Arial"/>
                <w:i/>
                <w:iCs/>
                <w:color w:val="000000"/>
                <w:sz w:val="18"/>
                <w:szCs w:val="18"/>
              </w:rPr>
              <w:t xml:space="preserve">, en la que </w:t>
            </w:r>
            <w:r w:rsidRPr="00BA3D82">
              <w:rPr>
                <w:rFonts w:ascii="Arial Narrow" w:hAnsi="Arial Narrow" w:cs="Arial"/>
                <w:b/>
                <w:bCs/>
                <w:i/>
                <w:iCs/>
                <w:color w:val="000000"/>
                <w:sz w:val="18"/>
                <w:szCs w:val="18"/>
              </w:rPr>
              <w:t xml:space="preserve">BANOBRAS </w:t>
            </w:r>
            <w:r w:rsidRPr="00BA3D82">
              <w:rPr>
                <w:rFonts w:ascii="Arial Narrow" w:hAnsi="Arial Narrow" w:cs="Arial"/>
                <w:i/>
                <w:iCs/>
                <w:color w:val="000000"/>
                <w:sz w:val="18"/>
                <w:szCs w:val="18"/>
              </w:rPr>
              <w:t xml:space="preserve">habrá de depositar los recursos provenientes de la redención anticipada del o de los bonos cupón cero, y </w:t>
            </w:r>
            <w:r w:rsidRPr="00BA3D82">
              <w:rPr>
                <w:rFonts w:ascii="Arial Narrow" w:hAnsi="Arial Narrow" w:cs="Arial"/>
                <w:b/>
                <w:bCs/>
                <w:i/>
                <w:iCs/>
                <w:color w:val="000000"/>
                <w:sz w:val="18"/>
                <w:szCs w:val="18"/>
              </w:rPr>
              <w:t>(</w:t>
            </w:r>
            <w:proofErr w:type="spellStart"/>
            <w:r w:rsidRPr="00BA3D82">
              <w:rPr>
                <w:rFonts w:ascii="Arial Narrow" w:hAnsi="Arial Narrow" w:cs="Arial"/>
                <w:b/>
                <w:bCs/>
                <w:i/>
                <w:iCs/>
                <w:color w:val="000000"/>
                <w:sz w:val="18"/>
                <w:szCs w:val="18"/>
              </w:rPr>
              <w:t>iv</w:t>
            </w:r>
            <w:proofErr w:type="spellEnd"/>
            <w:r w:rsidRPr="00BA3D82">
              <w:rPr>
                <w:rFonts w:ascii="Arial Narrow" w:hAnsi="Arial Narrow" w:cs="Arial"/>
                <w:b/>
                <w:bCs/>
                <w:i/>
                <w:iCs/>
                <w:color w:val="000000"/>
                <w:sz w:val="18"/>
                <w:szCs w:val="18"/>
              </w:rPr>
              <w:t xml:space="preserve">) </w:t>
            </w:r>
            <w:r w:rsidRPr="00BA3D82">
              <w:rPr>
                <w:rFonts w:ascii="Arial Narrow" w:hAnsi="Arial Narrow" w:cs="Arial"/>
                <w:i/>
                <w:iCs/>
                <w:color w:val="000000"/>
                <w:sz w:val="18"/>
                <w:szCs w:val="18"/>
              </w:rPr>
              <w:t xml:space="preserve">adjuntar evidencia documental de la comprobación de la aplicación de los recursos del </w:t>
            </w:r>
            <w:r w:rsidRPr="00BA3D82">
              <w:rPr>
                <w:rFonts w:ascii="Arial Narrow" w:hAnsi="Arial Narrow" w:cs="Arial"/>
                <w:b/>
                <w:bCs/>
                <w:i/>
                <w:iCs/>
                <w:color w:val="000000"/>
                <w:sz w:val="18"/>
                <w:szCs w:val="18"/>
              </w:rPr>
              <w:t>CRÉDITO</w:t>
            </w:r>
            <w:r w:rsidRPr="00BA3D82">
              <w:rPr>
                <w:rFonts w:ascii="Arial Narrow" w:hAnsi="Arial Narrow" w:cs="Arial"/>
                <w:i/>
                <w:iCs/>
                <w:color w:val="000000"/>
                <w:sz w:val="18"/>
                <w:szCs w:val="18"/>
              </w:rPr>
              <w:t xml:space="preserve">. </w:t>
            </w:r>
          </w:p>
          <w:p w14:paraId="7FE58126"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b/>
                <w:bCs/>
                <w:i/>
                <w:iCs/>
                <w:color w:val="000000"/>
                <w:sz w:val="18"/>
                <w:szCs w:val="18"/>
              </w:rPr>
              <w:t xml:space="preserve">BANOBRAS </w:t>
            </w:r>
            <w:r w:rsidRPr="00BA3D82">
              <w:rPr>
                <w:rFonts w:ascii="Arial Narrow" w:hAnsi="Arial Narrow" w:cs="Arial"/>
                <w:i/>
                <w:iCs/>
                <w:color w:val="000000"/>
                <w:sz w:val="18"/>
                <w:szCs w:val="18"/>
              </w:rPr>
              <w:t xml:space="preserve">repercutirá al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los costos o gastos debidamente justificados que, en su caso, se originen en caso de que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notifique la amortización anticipada total del </w:t>
            </w:r>
            <w:r w:rsidRPr="00BA3D82">
              <w:rPr>
                <w:rFonts w:ascii="Arial Narrow" w:hAnsi="Arial Narrow" w:cs="Arial"/>
                <w:b/>
                <w:bCs/>
                <w:i/>
                <w:iCs/>
                <w:color w:val="000000"/>
                <w:sz w:val="18"/>
                <w:szCs w:val="18"/>
              </w:rPr>
              <w:t>CREDITO</w:t>
            </w:r>
            <w:r w:rsidRPr="00BA3D82">
              <w:rPr>
                <w:rFonts w:ascii="Arial Narrow" w:hAnsi="Arial Narrow" w:cs="Arial"/>
                <w:i/>
                <w:iCs/>
                <w:color w:val="000000"/>
                <w:sz w:val="18"/>
                <w:szCs w:val="18"/>
              </w:rPr>
              <w:t xml:space="preserve">, y no la lleve a cabo en la fecha establecida para tal efecto. </w:t>
            </w:r>
          </w:p>
          <w:p w14:paraId="229890F5"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i/>
                <w:iCs/>
                <w:color w:val="000000"/>
                <w:sz w:val="18"/>
                <w:szCs w:val="18"/>
              </w:rPr>
              <w:t xml:space="preserve">Recibida la notificación a que se refieren los párrafos anteriores, se estará a lo siguiente: </w:t>
            </w:r>
          </w:p>
          <w:p w14:paraId="51FDCE1C"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b/>
                <w:bCs/>
                <w:i/>
                <w:iCs/>
                <w:color w:val="000000"/>
                <w:sz w:val="18"/>
                <w:szCs w:val="18"/>
              </w:rPr>
              <w:t xml:space="preserve">A) Liquidación anticipada con cargo a bonos cupón cero. </w:t>
            </w:r>
          </w:p>
          <w:p w14:paraId="10D8F07A" w14:textId="77777777" w:rsidR="00C62990" w:rsidRPr="00BA3D82" w:rsidRDefault="00C62990" w:rsidP="00C62990">
            <w:pPr>
              <w:autoSpaceDE w:val="0"/>
              <w:autoSpaceDN w:val="0"/>
              <w:adjustRightInd w:val="0"/>
              <w:rPr>
                <w:rFonts w:ascii="Arial Narrow" w:hAnsi="Arial Narrow" w:cs="Arial"/>
                <w:color w:val="000000"/>
                <w:sz w:val="18"/>
                <w:szCs w:val="18"/>
              </w:rPr>
            </w:pPr>
            <w:r w:rsidRPr="00BA3D82">
              <w:rPr>
                <w:rFonts w:ascii="Arial Narrow" w:hAnsi="Arial Narrow" w:cs="Arial"/>
                <w:i/>
                <w:iCs/>
                <w:color w:val="000000"/>
                <w:sz w:val="18"/>
                <w:szCs w:val="18"/>
              </w:rPr>
              <w:t xml:space="preserve">Para el caso de que el </w:t>
            </w:r>
            <w:r w:rsidRPr="00BA3D82">
              <w:rPr>
                <w:rFonts w:ascii="Arial Narrow" w:hAnsi="Arial Narrow" w:cs="Arial"/>
                <w:b/>
                <w:bCs/>
                <w:i/>
                <w:iCs/>
                <w:color w:val="000000"/>
                <w:sz w:val="18"/>
                <w:szCs w:val="18"/>
              </w:rPr>
              <w:t xml:space="preserve">ACREDITADO </w:t>
            </w:r>
            <w:r w:rsidRPr="00BA3D82">
              <w:rPr>
                <w:rFonts w:ascii="Arial Narrow" w:hAnsi="Arial Narrow" w:cs="Arial"/>
                <w:i/>
                <w:iCs/>
                <w:color w:val="000000"/>
                <w:sz w:val="18"/>
                <w:szCs w:val="18"/>
              </w:rPr>
              <w:t xml:space="preserve">opte por realizar la amortización anticipada total del </w:t>
            </w:r>
            <w:r w:rsidRPr="00BA3D82">
              <w:rPr>
                <w:rFonts w:ascii="Arial Narrow" w:hAnsi="Arial Narrow" w:cs="Arial"/>
                <w:b/>
                <w:bCs/>
                <w:i/>
                <w:iCs/>
                <w:color w:val="000000"/>
                <w:sz w:val="18"/>
                <w:szCs w:val="18"/>
              </w:rPr>
              <w:t xml:space="preserve">CRÉDITO </w:t>
            </w:r>
            <w:r w:rsidRPr="00BA3D82">
              <w:rPr>
                <w:rFonts w:ascii="Arial Narrow" w:hAnsi="Arial Narrow" w:cs="Arial"/>
                <w:i/>
                <w:iCs/>
                <w:color w:val="000000"/>
                <w:sz w:val="18"/>
                <w:szCs w:val="18"/>
              </w:rPr>
              <w:t xml:space="preserve">bajo el esquema señalado en el inciso </w:t>
            </w:r>
            <w:r w:rsidRPr="00BA3D82">
              <w:rPr>
                <w:rFonts w:ascii="Arial Narrow" w:hAnsi="Arial Narrow" w:cs="Arial"/>
                <w:b/>
                <w:bCs/>
                <w:i/>
                <w:iCs/>
                <w:color w:val="000000"/>
                <w:sz w:val="18"/>
                <w:szCs w:val="18"/>
              </w:rPr>
              <w:t xml:space="preserve">a) </w:t>
            </w:r>
            <w:r w:rsidRPr="00BA3D82">
              <w:rPr>
                <w:rFonts w:ascii="Arial Narrow" w:hAnsi="Arial Narrow" w:cs="Arial"/>
                <w:i/>
                <w:iCs/>
                <w:color w:val="000000"/>
                <w:sz w:val="18"/>
                <w:szCs w:val="18"/>
              </w:rPr>
              <w:t xml:space="preserve">de la presente Cláusula, deberá cubrir a </w:t>
            </w:r>
            <w:r w:rsidRPr="00BA3D82">
              <w:rPr>
                <w:rFonts w:ascii="Arial Narrow" w:hAnsi="Arial Narrow" w:cs="Arial"/>
                <w:b/>
                <w:bCs/>
                <w:i/>
                <w:iCs/>
                <w:color w:val="000000"/>
                <w:sz w:val="18"/>
                <w:szCs w:val="18"/>
              </w:rPr>
              <w:t>BANOBRAS</w:t>
            </w:r>
            <w:r w:rsidRPr="00BA3D82">
              <w:rPr>
                <w:rFonts w:ascii="Arial Narrow" w:hAnsi="Arial Narrow" w:cs="Arial"/>
                <w:i/>
                <w:iCs/>
                <w:color w:val="000000"/>
                <w:sz w:val="18"/>
                <w:szCs w:val="18"/>
              </w:rPr>
              <w:t xml:space="preserve">, con recursos propios (ajenos a los bonos cupón cero), los siguientes conceptos, bajo los términos que se señalan a continuación: </w:t>
            </w:r>
          </w:p>
          <w:p w14:paraId="03FD74F2" w14:textId="2B3EB7B4"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b/>
                <w:bCs/>
                <w:i/>
                <w:iCs/>
                <w:color w:val="000000"/>
                <w:sz w:val="18"/>
                <w:szCs w:val="18"/>
              </w:rPr>
              <w:t xml:space="preserve">I. </w:t>
            </w:r>
            <w:r w:rsidRPr="00BA3D82">
              <w:rPr>
                <w:rFonts w:ascii="Arial Narrow" w:hAnsi="Arial Narrow" w:cs="Arial"/>
                <w:i/>
                <w:iCs/>
                <w:color w:val="000000"/>
                <w:sz w:val="18"/>
                <w:szCs w:val="18"/>
              </w:rPr>
              <w:t xml:space="preserve">El monto que se determine para cubrir cualquier pérdida o costo, materializado o no, en el que incurra </w:t>
            </w:r>
            <w:r w:rsidRPr="00BA3D82">
              <w:rPr>
                <w:rFonts w:ascii="Arial Narrow" w:hAnsi="Arial Narrow" w:cs="Arial"/>
                <w:b/>
                <w:bCs/>
                <w:i/>
                <w:iCs/>
                <w:color w:val="000000"/>
                <w:sz w:val="18"/>
                <w:szCs w:val="18"/>
              </w:rPr>
              <w:t>BANOBRAS</w:t>
            </w:r>
            <w:r w:rsidRPr="00BA3D82">
              <w:rPr>
                <w:rFonts w:ascii="Arial Narrow" w:hAnsi="Arial Narrow" w:cs="Arial"/>
                <w:i/>
                <w:iCs/>
                <w:color w:val="000000"/>
                <w:sz w:val="18"/>
                <w:szCs w:val="18"/>
              </w:rPr>
              <w:t xml:space="preserve">, como consecuencia del desequilibrio al que </w:t>
            </w:r>
            <w:r w:rsidRPr="00BA3D82">
              <w:rPr>
                <w:rFonts w:ascii="Arial Narrow" w:hAnsi="Arial Narrow" w:cs="Arial"/>
                <w:i/>
                <w:iCs/>
                <w:sz w:val="18"/>
                <w:szCs w:val="18"/>
              </w:rPr>
              <w:t xml:space="preserve">daría lugar el pago anticipado de la o las disposiciones de que se trate, en el esquema </w:t>
            </w:r>
            <w:r w:rsidRPr="00BA3D82">
              <w:rPr>
                <w:rFonts w:ascii="Arial Narrow" w:hAnsi="Arial Narrow" w:cs="Arial"/>
                <w:i/>
                <w:iCs/>
                <w:sz w:val="18"/>
                <w:szCs w:val="18"/>
              </w:rPr>
              <w:lastRenderedPageBreak/>
              <w:t xml:space="preserve">original de cobertura, más el Impuesto al Valor Agregado que corresponda (costo de rompimiento); y </w:t>
            </w:r>
          </w:p>
          <w:p w14:paraId="2D7C261B"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b/>
                <w:bCs/>
                <w:i/>
                <w:iCs/>
                <w:sz w:val="18"/>
                <w:szCs w:val="18"/>
              </w:rPr>
              <w:t xml:space="preserve">II. </w:t>
            </w:r>
            <w:r w:rsidRPr="00BA3D82">
              <w:rPr>
                <w:rFonts w:ascii="Arial Narrow" w:hAnsi="Arial Narrow" w:cs="Arial"/>
                <w:i/>
                <w:iCs/>
                <w:sz w:val="18"/>
                <w:szCs w:val="18"/>
              </w:rPr>
              <w:t xml:space="preserve">La diferencia entre el importe de la o las disposiciones ejercidas por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con cargo al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que serán pagadas de manera anticipada y los valores de liquidación de los bonos cupón cero asociados a las disposiciones que correspondan, en virtud de su liquidación anticipada. </w:t>
            </w:r>
          </w:p>
          <w:p w14:paraId="0ECEB602"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Los montos derivados de los conceptos mencionados en los numerales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y </w:t>
            </w:r>
            <w:r w:rsidRPr="00BA3D82">
              <w:rPr>
                <w:rFonts w:ascii="Arial Narrow" w:hAnsi="Arial Narrow" w:cs="Arial"/>
                <w:b/>
                <w:bCs/>
                <w:i/>
                <w:iCs/>
                <w:sz w:val="18"/>
                <w:szCs w:val="18"/>
              </w:rPr>
              <w:t xml:space="preserve">II </w:t>
            </w:r>
            <w:r w:rsidRPr="00BA3D82">
              <w:rPr>
                <w:rFonts w:ascii="Arial Narrow" w:hAnsi="Arial Narrow" w:cs="Arial"/>
                <w:i/>
                <w:iCs/>
                <w:sz w:val="18"/>
                <w:szCs w:val="18"/>
              </w:rPr>
              <w:t xml:space="preserve">anteriores, deberán ser cubiertos por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de manera previa a la liquidación anticipada de los bonos cupón cero. </w:t>
            </w:r>
          </w:p>
          <w:p w14:paraId="2B2916E6"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Para efectos de lo anterior, una vez que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entregue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la notificación de pago anticipado, este último realizará las acciones siguientes: </w:t>
            </w:r>
            <w:r w:rsidRPr="00BA3D82">
              <w:rPr>
                <w:rFonts w:ascii="Arial Narrow" w:hAnsi="Arial Narrow" w:cs="Arial"/>
                <w:b/>
                <w:bCs/>
                <w:i/>
                <w:iCs/>
                <w:sz w:val="18"/>
                <w:szCs w:val="18"/>
              </w:rPr>
              <w:t xml:space="preserve">a) </w:t>
            </w:r>
            <w:r w:rsidRPr="00BA3D82">
              <w:rPr>
                <w:rFonts w:ascii="Arial Narrow" w:hAnsi="Arial Narrow" w:cs="Arial"/>
                <w:i/>
                <w:iCs/>
                <w:sz w:val="18"/>
                <w:szCs w:val="18"/>
              </w:rPr>
              <w:t xml:space="preserve">informará al fiduciario del </w:t>
            </w:r>
            <w:r w:rsidRPr="00BA3D82">
              <w:rPr>
                <w:rFonts w:ascii="Arial Narrow" w:hAnsi="Arial Narrow" w:cs="Arial"/>
                <w:b/>
                <w:bCs/>
                <w:i/>
                <w:iCs/>
                <w:sz w:val="18"/>
                <w:szCs w:val="18"/>
              </w:rPr>
              <w:t xml:space="preserve">Fideicomiso 2186 </w:t>
            </w:r>
            <w:r w:rsidRPr="00BA3D82">
              <w:rPr>
                <w:rFonts w:ascii="Arial Narrow" w:hAnsi="Arial Narrow" w:cs="Arial"/>
                <w:i/>
                <w:iCs/>
                <w:sz w:val="18"/>
                <w:szCs w:val="18"/>
              </w:rPr>
              <w:t xml:space="preserve">sobre la solicitud de pago anticipado presentada por el </w:t>
            </w:r>
            <w:r w:rsidRPr="00BA3D82">
              <w:rPr>
                <w:rFonts w:ascii="Arial Narrow" w:hAnsi="Arial Narrow" w:cs="Arial"/>
                <w:b/>
                <w:bCs/>
                <w:i/>
                <w:iCs/>
                <w:sz w:val="18"/>
                <w:szCs w:val="18"/>
              </w:rPr>
              <w:t>ACREDITADO</w:t>
            </w:r>
            <w:r w:rsidRPr="00BA3D82">
              <w:rPr>
                <w:rFonts w:ascii="Arial Narrow" w:hAnsi="Arial Narrow" w:cs="Arial"/>
                <w:i/>
                <w:iCs/>
                <w:sz w:val="18"/>
                <w:szCs w:val="18"/>
              </w:rPr>
              <w:t xml:space="preserve">, e </w:t>
            </w:r>
            <w:r w:rsidRPr="00BA3D82">
              <w:rPr>
                <w:rFonts w:ascii="Arial Narrow" w:hAnsi="Arial Narrow" w:cs="Arial"/>
                <w:b/>
                <w:bCs/>
                <w:i/>
                <w:iCs/>
                <w:sz w:val="18"/>
                <w:szCs w:val="18"/>
              </w:rPr>
              <w:t xml:space="preserve">b) </w:t>
            </w:r>
            <w:r w:rsidRPr="00BA3D82">
              <w:rPr>
                <w:rFonts w:ascii="Arial Narrow" w:hAnsi="Arial Narrow" w:cs="Arial"/>
                <w:i/>
                <w:iCs/>
                <w:sz w:val="18"/>
                <w:szCs w:val="18"/>
              </w:rPr>
              <w:t xml:space="preserve">informará al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con al menos </w:t>
            </w:r>
            <w:r w:rsidRPr="00BA3D82">
              <w:rPr>
                <w:rFonts w:ascii="Arial Narrow" w:hAnsi="Arial Narrow" w:cs="Arial"/>
                <w:b/>
                <w:bCs/>
                <w:i/>
                <w:iCs/>
                <w:sz w:val="18"/>
                <w:szCs w:val="18"/>
              </w:rPr>
              <w:t xml:space="preserve">5 (cinco) </w:t>
            </w:r>
            <w:r w:rsidRPr="00BA3D82">
              <w:rPr>
                <w:rFonts w:ascii="Arial Narrow" w:hAnsi="Arial Narrow" w:cs="Arial"/>
                <w:i/>
                <w:iCs/>
                <w:sz w:val="18"/>
                <w:szCs w:val="18"/>
              </w:rPr>
              <w:t xml:space="preserve">días naturales de anticipación a la fecha en que pretenda llevar a cabo el pago anticipado,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el valor de liquidación del o los bonos cupón cero asociados al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el importe que deberá cubrir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para completar la cantidad para la amortización anticipada total del principal que adeude, así como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los costos, gastos y costos de rompimiento resultantes del pago anticipado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o de la disposición que del mismo pretenda liquidar. </w:t>
            </w:r>
          </w:p>
          <w:p w14:paraId="62603F2C" w14:textId="3ED5C3DB" w:rsidR="00C62990" w:rsidRDefault="00C62990" w:rsidP="00C62990">
            <w:pPr>
              <w:autoSpaceDE w:val="0"/>
              <w:autoSpaceDN w:val="0"/>
              <w:adjustRightInd w:val="0"/>
              <w:rPr>
                <w:rFonts w:ascii="Arial Narrow" w:hAnsi="Arial Narrow" w:cs="Arial"/>
                <w:i/>
                <w:iCs/>
                <w:sz w:val="18"/>
                <w:szCs w:val="18"/>
              </w:rPr>
            </w:pPr>
            <w:r w:rsidRPr="00BA3D82">
              <w:rPr>
                <w:rFonts w:ascii="Arial Narrow" w:hAnsi="Arial Narrow" w:cs="Arial"/>
                <w:i/>
                <w:iCs/>
                <w:sz w:val="18"/>
                <w:szCs w:val="18"/>
              </w:rPr>
              <w:t xml:space="preserve">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deberá depositar 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a más tardar </w:t>
            </w:r>
            <w:r w:rsidRPr="00BA3D82">
              <w:rPr>
                <w:rFonts w:ascii="Arial Narrow" w:hAnsi="Arial Narrow" w:cs="Arial"/>
                <w:b/>
                <w:bCs/>
                <w:i/>
                <w:iCs/>
                <w:sz w:val="18"/>
                <w:szCs w:val="18"/>
              </w:rPr>
              <w:t xml:space="preserve">3 (tres) </w:t>
            </w:r>
            <w:r w:rsidRPr="00BA3D82">
              <w:rPr>
                <w:rFonts w:ascii="Arial Narrow" w:hAnsi="Arial Narrow" w:cs="Arial"/>
                <w:i/>
                <w:iCs/>
                <w:sz w:val="18"/>
                <w:szCs w:val="18"/>
              </w:rPr>
              <w:t xml:space="preserve">Días Hábiles Bancarios previos a la fecha de monetización anticipada del o los bonos cupón cero asociados al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la diferencia de recursos para la amortización anticipada total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o de la disposición que del mismo pretenda cubrir el </w:t>
            </w:r>
            <w:r w:rsidRPr="00BA3D82">
              <w:rPr>
                <w:rFonts w:ascii="Arial Narrow" w:hAnsi="Arial Narrow" w:cs="Arial"/>
                <w:b/>
                <w:bCs/>
                <w:i/>
                <w:iCs/>
                <w:sz w:val="18"/>
                <w:szCs w:val="18"/>
              </w:rPr>
              <w:t>ACREDITADO</w:t>
            </w:r>
            <w:r w:rsidRPr="00BA3D82">
              <w:rPr>
                <w:rFonts w:ascii="Arial Narrow" w:hAnsi="Arial Narrow" w:cs="Arial"/>
                <w:i/>
                <w:iCs/>
                <w:sz w:val="18"/>
                <w:szCs w:val="18"/>
              </w:rPr>
              <w:t xml:space="preserve">, y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el importe que deberá pagar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por concepto de costos, gastos y costos de rompimiento resultantes del pago anticipado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p>
          <w:p w14:paraId="29C7882B" w14:textId="77777777" w:rsidR="00BA3D82" w:rsidRPr="00BA3D82" w:rsidRDefault="00BA3D82" w:rsidP="00C62990">
            <w:pPr>
              <w:autoSpaceDE w:val="0"/>
              <w:autoSpaceDN w:val="0"/>
              <w:adjustRightInd w:val="0"/>
              <w:rPr>
                <w:rFonts w:ascii="Arial Narrow" w:hAnsi="Arial Narrow" w:cs="Arial"/>
                <w:sz w:val="18"/>
                <w:szCs w:val="18"/>
              </w:rPr>
            </w:pPr>
          </w:p>
          <w:p w14:paraId="2164535D"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Una vez que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haya recibido a su entera satisfacción los recursos a que se refiere el párrafo anterior, solicitará al fiduciario del </w:t>
            </w:r>
            <w:r w:rsidRPr="00BA3D82">
              <w:rPr>
                <w:rFonts w:ascii="Arial Narrow" w:hAnsi="Arial Narrow" w:cs="Arial"/>
                <w:b/>
                <w:bCs/>
                <w:i/>
                <w:iCs/>
                <w:sz w:val="18"/>
                <w:szCs w:val="18"/>
              </w:rPr>
              <w:t xml:space="preserve">Fideicomiso 2186 </w:t>
            </w:r>
            <w:r w:rsidRPr="00BA3D82">
              <w:rPr>
                <w:rFonts w:ascii="Arial Narrow" w:hAnsi="Arial Narrow" w:cs="Arial"/>
                <w:i/>
                <w:iCs/>
                <w:sz w:val="18"/>
                <w:szCs w:val="18"/>
              </w:rPr>
              <w:t xml:space="preserve">la redención anticipada del o los bonos cupón cero asociados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y la entrega de los recursos provenientes de la citada redención </w:t>
            </w:r>
            <w:r w:rsidRPr="00BA3D82">
              <w:rPr>
                <w:rFonts w:ascii="Arial Narrow" w:hAnsi="Arial Narrow" w:cs="Arial"/>
                <w:i/>
                <w:iCs/>
                <w:sz w:val="18"/>
                <w:szCs w:val="18"/>
              </w:rPr>
              <w:lastRenderedPageBreak/>
              <w:t xml:space="preserve">anticipada para aplicarlos al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en la fecha del pago anticipado. </w:t>
            </w:r>
          </w:p>
          <w:p w14:paraId="20DEE6D0"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Si a más tardar </w:t>
            </w:r>
            <w:r w:rsidRPr="00BA3D82">
              <w:rPr>
                <w:rFonts w:ascii="Arial Narrow" w:hAnsi="Arial Narrow" w:cs="Arial"/>
                <w:b/>
                <w:bCs/>
                <w:i/>
                <w:iCs/>
                <w:sz w:val="18"/>
                <w:szCs w:val="18"/>
              </w:rPr>
              <w:t xml:space="preserve">3 (tres) </w:t>
            </w:r>
            <w:r w:rsidRPr="00BA3D82">
              <w:rPr>
                <w:rFonts w:ascii="Arial Narrow" w:hAnsi="Arial Narrow" w:cs="Arial"/>
                <w:i/>
                <w:iCs/>
                <w:sz w:val="18"/>
                <w:szCs w:val="18"/>
              </w:rPr>
              <w:t xml:space="preserve">Días Hábiles Bancarios previos a la fecha prevista para la monetización anticipada del o los bonos cupón cero asociados al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no deposita o transfiere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la diferencia de recursos para la amortización anticipada total del saldo insoluto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o de la disposición que del mismo se pretenda cubrir, así como el importe de los costos, gastos y costos de rompimiento resultantes del pago anticipado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la solicitud de liquidación anticipada se considerará cancelada y los bonos cupón cero asociados al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no serán monetizados anticipadamente. En tal caso,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continuará cubriendo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normalmente los intereses derivados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p>
          <w:p w14:paraId="22496CBE"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Los costos pactados en la presente Cláusula no tendrán carácter devolutivo. </w:t>
            </w:r>
          </w:p>
          <w:p w14:paraId="75DD6AD2"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b/>
                <w:bCs/>
                <w:i/>
                <w:iCs/>
                <w:sz w:val="18"/>
                <w:szCs w:val="18"/>
              </w:rPr>
              <w:t xml:space="preserve">B) Liquidación anticipada con cargo a recursos propios del Estado. </w:t>
            </w:r>
          </w:p>
          <w:p w14:paraId="24E4DC42" w14:textId="65CD4E7E"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Para el caso de que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opte por realizar la amortización anticipada total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bajo el esquema señalado en el inciso </w:t>
            </w:r>
            <w:r w:rsidRPr="00BA3D82">
              <w:rPr>
                <w:rFonts w:ascii="Arial Narrow" w:hAnsi="Arial Narrow" w:cs="Arial"/>
                <w:b/>
                <w:bCs/>
                <w:i/>
                <w:iCs/>
                <w:sz w:val="18"/>
                <w:szCs w:val="18"/>
              </w:rPr>
              <w:t xml:space="preserve">b) </w:t>
            </w:r>
            <w:r w:rsidRPr="00BA3D82">
              <w:rPr>
                <w:rFonts w:ascii="Arial Narrow" w:hAnsi="Arial Narrow" w:cs="Arial"/>
                <w:i/>
                <w:iCs/>
                <w:sz w:val="18"/>
                <w:szCs w:val="18"/>
              </w:rPr>
              <w:t xml:space="preserve">de la presente Cláusula, deberá cubrir 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con recursos propios (ajenos a los bonos cupón cero), los siguientes conceptos, bajo los términos que se señalan a continuación: </w:t>
            </w:r>
          </w:p>
          <w:p w14:paraId="7AE29D86"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El monto que se determine para cubrir cualquier pérdida o costo, materializado o no, en el que incurra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como consecuencia del desequilibrio al que daría lugar el pago anticipado del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o de la o las disposiciones de que se trate, en el esquema original de cobertura, más el Impuesto al Valor Agregado que corresponda (costo de rompimiento); y </w:t>
            </w:r>
          </w:p>
          <w:p w14:paraId="62C21DCE"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b/>
                <w:bCs/>
                <w:i/>
                <w:iCs/>
                <w:sz w:val="18"/>
                <w:szCs w:val="18"/>
              </w:rPr>
              <w:t xml:space="preserve">II. </w:t>
            </w:r>
            <w:r w:rsidRPr="00BA3D82">
              <w:rPr>
                <w:rFonts w:ascii="Arial Narrow" w:hAnsi="Arial Narrow" w:cs="Arial"/>
                <w:i/>
                <w:iCs/>
                <w:sz w:val="18"/>
                <w:szCs w:val="18"/>
              </w:rPr>
              <w:t xml:space="preserve">El importe total dispuesto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los cuales podrán provenir, a su vez, de nuevos financiamientos, celebrados o que en su oportunidad celebre el </w:t>
            </w:r>
            <w:r w:rsidRPr="00BA3D82">
              <w:rPr>
                <w:rFonts w:ascii="Arial Narrow" w:hAnsi="Arial Narrow" w:cs="Arial"/>
                <w:b/>
                <w:bCs/>
                <w:i/>
                <w:iCs/>
                <w:sz w:val="18"/>
                <w:szCs w:val="18"/>
              </w:rPr>
              <w:t>ACREDITADO</w:t>
            </w:r>
            <w:r w:rsidRPr="00BA3D82">
              <w:rPr>
                <w:rFonts w:ascii="Arial Narrow" w:hAnsi="Arial Narrow" w:cs="Arial"/>
                <w:i/>
                <w:iCs/>
                <w:sz w:val="18"/>
                <w:szCs w:val="18"/>
              </w:rPr>
              <w:t xml:space="preserve">. </w:t>
            </w:r>
          </w:p>
          <w:p w14:paraId="4BFE590D"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Los montos derivados de los conceptos mencionados en los numerales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y </w:t>
            </w:r>
            <w:r w:rsidRPr="00BA3D82">
              <w:rPr>
                <w:rFonts w:ascii="Arial Narrow" w:hAnsi="Arial Narrow" w:cs="Arial"/>
                <w:b/>
                <w:bCs/>
                <w:i/>
                <w:iCs/>
                <w:sz w:val="18"/>
                <w:szCs w:val="18"/>
              </w:rPr>
              <w:t xml:space="preserve">II </w:t>
            </w:r>
            <w:r w:rsidRPr="00BA3D82">
              <w:rPr>
                <w:rFonts w:ascii="Arial Narrow" w:hAnsi="Arial Narrow" w:cs="Arial"/>
                <w:i/>
                <w:iCs/>
                <w:sz w:val="18"/>
                <w:szCs w:val="18"/>
              </w:rPr>
              <w:t xml:space="preserve">anteriores, deberán ser cubiertos por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de manera previa a la liquidación anticipada de los bonos cupón cero. </w:t>
            </w:r>
          </w:p>
          <w:p w14:paraId="77AB332B"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Para efectos de lo anterior, una vez que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entregue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la notificación de pago anticipado, este último realizara las acciones siguientes: </w:t>
            </w:r>
            <w:r w:rsidRPr="00BA3D82">
              <w:rPr>
                <w:rFonts w:ascii="Arial Narrow" w:hAnsi="Arial Narrow" w:cs="Arial"/>
                <w:b/>
                <w:bCs/>
                <w:i/>
                <w:iCs/>
                <w:sz w:val="18"/>
                <w:szCs w:val="18"/>
              </w:rPr>
              <w:t xml:space="preserve">a) </w:t>
            </w:r>
            <w:r w:rsidRPr="00BA3D82">
              <w:rPr>
                <w:rFonts w:ascii="Arial Narrow" w:hAnsi="Arial Narrow" w:cs="Arial"/>
                <w:i/>
                <w:iCs/>
                <w:sz w:val="18"/>
                <w:szCs w:val="18"/>
              </w:rPr>
              <w:t xml:space="preserve">informará al fiduciario del </w:t>
            </w:r>
            <w:r w:rsidRPr="00BA3D82">
              <w:rPr>
                <w:rFonts w:ascii="Arial Narrow" w:hAnsi="Arial Narrow" w:cs="Arial"/>
                <w:b/>
                <w:bCs/>
                <w:i/>
                <w:iCs/>
                <w:sz w:val="18"/>
                <w:szCs w:val="18"/>
              </w:rPr>
              <w:t xml:space="preserve">Fideicomiso 2186 </w:t>
            </w:r>
            <w:r w:rsidRPr="00BA3D82">
              <w:rPr>
                <w:rFonts w:ascii="Arial Narrow" w:hAnsi="Arial Narrow" w:cs="Arial"/>
                <w:i/>
                <w:iCs/>
                <w:sz w:val="18"/>
                <w:szCs w:val="18"/>
              </w:rPr>
              <w:t xml:space="preserve">sobre la </w:t>
            </w:r>
            <w:r w:rsidRPr="00BA3D82">
              <w:rPr>
                <w:rFonts w:ascii="Arial Narrow" w:hAnsi="Arial Narrow" w:cs="Arial"/>
                <w:i/>
                <w:iCs/>
                <w:sz w:val="18"/>
                <w:szCs w:val="18"/>
              </w:rPr>
              <w:lastRenderedPageBreak/>
              <w:t xml:space="preserve">solicitud de pago anticipado presentada por el </w:t>
            </w:r>
            <w:r w:rsidRPr="00BA3D82">
              <w:rPr>
                <w:rFonts w:ascii="Arial Narrow" w:hAnsi="Arial Narrow" w:cs="Arial"/>
                <w:b/>
                <w:bCs/>
                <w:i/>
                <w:iCs/>
                <w:sz w:val="18"/>
                <w:szCs w:val="18"/>
              </w:rPr>
              <w:t>ACREDITADO</w:t>
            </w:r>
            <w:r w:rsidRPr="00BA3D82">
              <w:rPr>
                <w:rFonts w:ascii="Arial Narrow" w:hAnsi="Arial Narrow" w:cs="Arial"/>
                <w:i/>
                <w:iCs/>
                <w:sz w:val="18"/>
                <w:szCs w:val="18"/>
              </w:rPr>
              <w:t xml:space="preserve">, e </w:t>
            </w:r>
            <w:r w:rsidRPr="00BA3D82">
              <w:rPr>
                <w:rFonts w:ascii="Arial Narrow" w:hAnsi="Arial Narrow" w:cs="Arial"/>
                <w:b/>
                <w:bCs/>
                <w:i/>
                <w:iCs/>
                <w:sz w:val="18"/>
                <w:szCs w:val="18"/>
              </w:rPr>
              <w:t xml:space="preserve">b) </w:t>
            </w:r>
            <w:r w:rsidRPr="00BA3D82">
              <w:rPr>
                <w:rFonts w:ascii="Arial Narrow" w:hAnsi="Arial Narrow" w:cs="Arial"/>
                <w:i/>
                <w:iCs/>
                <w:sz w:val="18"/>
                <w:szCs w:val="18"/>
              </w:rPr>
              <w:t xml:space="preserve">informará al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con al menos </w:t>
            </w:r>
            <w:r w:rsidRPr="00BA3D82">
              <w:rPr>
                <w:rFonts w:ascii="Arial Narrow" w:hAnsi="Arial Narrow" w:cs="Arial"/>
                <w:b/>
                <w:bCs/>
                <w:i/>
                <w:iCs/>
                <w:sz w:val="18"/>
                <w:szCs w:val="18"/>
              </w:rPr>
              <w:t xml:space="preserve">5 (cinco) </w:t>
            </w:r>
            <w:r w:rsidRPr="00BA3D82">
              <w:rPr>
                <w:rFonts w:ascii="Arial Narrow" w:hAnsi="Arial Narrow" w:cs="Arial"/>
                <w:i/>
                <w:iCs/>
                <w:sz w:val="18"/>
                <w:szCs w:val="18"/>
              </w:rPr>
              <w:t xml:space="preserve">días naturales de anticipación a la fecha en que pretenda llevar a cabo el pago anticipado,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el importe que deberá cubrir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para realizar la amortización anticipada total del principal que adeude y, en su caso, accesorios financieros pendientes de pago, así como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los costos, gastos y costos de rompimiento resultantes del pago anticipado del saldo insoluto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p>
          <w:p w14:paraId="7DD6E497"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deberá depositar o transferir a </w:t>
            </w:r>
            <w:r w:rsidRPr="00BA3D82">
              <w:rPr>
                <w:rFonts w:ascii="Arial Narrow" w:hAnsi="Arial Narrow" w:cs="Arial"/>
                <w:b/>
                <w:bCs/>
                <w:i/>
                <w:iCs/>
                <w:sz w:val="18"/>
                <w:szCs w:val="18"/>
              </w:rPr>
              <w:t>BANOBRAS</w:t>
            </w:r>
            <w:r w:rsidRPr="00BA3D82">
              <w:rPr>
                <w:rFonts w:ascii="Arial Narrow" w:hAnsi="Arial Narrow" w:cs="Arial"/>
                <w:i/>
                <w:iCs/>
                <w:sz w:val="18"/>
                <w:szCs w:val="18"/>
              </w:rPr>
              <w:t xml:space="preserve">, a más tardar en la fecha de amortización anticipada señalada para tales efectos en la notificación de amortización anticipada, </w:t>
            </w:r>
            <w:r w:rsidRPr="00BA3D82">
              <w:rPr>
                <w:rFonts w:ascii="Arial Narrow" w:hAnsi="Arial Narrow" w:cs="Arial"/>
                <w:b/>
                <w:bCs/>
                <w:i/>
                <w:iCs/>
                <w:sz w:val="18"/>
                <w:szCs w:val="18"/>
              </w:rPr>
              <w:t xml:space="preserve">(i) </w:t>
            </w:r>
            <w:r w:rsidRPr="00BA3D82">
              <w:rPr>
                <w:rFonts w:ascii="Arial Narrow" w:hAnsi="Arial Narrow" w:cs="Arial"/>
                <w:i/>
                <w:iCs/>
                <w:sz w:val="18"/>
                <w:szCs w:val="18"/>
              </w:rPr>
              <w:t xml:space="preserve">el importe de principal dispuesto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y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la cantidad que deberá pagar por concepto de costos, gastos y costos de rompimiento resultantes del pago anticipado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p>
          <w:p w14:paraId="380C6B51"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Una vez que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haya recibido a su entera satisfacción los recursos a que se refiere el párrafo inmediato anterior, solicitará al fiduciario del </w:t>
            </w:r>
            <w:r w:rsidRPr="00BA3D82">
              <w:rPr>
                <w:rFonts w:ascii="Arial Narrow" w:hAnsi="Arial Narrow" w:cs="Arial"/>
                <w:b/>
                <w:bCs/>
                <w:i/>
                <w:iCs/>
                <w:sz w:val="18"/>
                <w:szCs w:val="18"/>
              </w:rPr>
              <w:t xml:space="preserve">Fideicomiso 2186 </w:t>
            </w:r>
            <w:r w:rsidRPr="00BA3D82">
              <w:rPr>
                <w:rFonts w:ascii="Arial Narrow" w:hAnsi="Arial Narrow" w:cs="Arial"/>
                <w:i/>
                <w:iCs/>
                <w:sz w:val="18"/>
                <w:szCs w:val="18"/>
              </w:rPr>
              <w:t xml:space="preserve">la redención anticipada del o los bonos cupón cero asociados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para entregar al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 mediante depósito o transferencia en la cuenta bancaria que al efecto le instruya el </w:t>
            </w:r>
            <w:r w:rsidRPr="00BA3D82">
              <w:rPr>
                <w:rFonts w:ascii="Arial Narrow" w:hAnsi="Arial Narrow" w:cs="Arial"/>
                <w:b/>
                <w:bCs/>
                <w:i/>
                <w:iCs/>
                <w:sz w:val="18"/>
                <w:szCs w:val="18"/>
              </w:rPr>
              <w:t>ACREDITADO</w:t>
            </w:r>
            <w:r w:rsidRPr="00BA3D82">
              <w:rPr>
                <w:rFonts w:ascii="Arial Narrow" w:hAnsi="Arial Narrow" w:cs="Arial"/>
                <w:i/>
                <w:iCs/>
                <w:sz w:val="18"/>
                <w:szCs w:val="18"/>
              </w:rPr>
              <w:t xml:space="preserve">- los recursos provenientes de la monetización anticipada de dichos bonos, dentro del plazo de </w:t>
            </w:r>
            <w:r w:rsidRPr="00BA3D82">
              <w:rPr>
                <w:rFonts w:ascii="Arial Narrow" w:hAnsi="Arial Narrow" w:cs="Arial"/>
                <w:b/>
                <w:bCs/>
                <w:i/>
                <w:iCs/>
                <w:sz w:val="18"/>
                <w:szCs w:val="18"/>
              </w:rPr>
              <w:t xml:space="preserve">10 (diez) </w:t>
            </w:r>
            <w:r w:rsidRPr="00BA3D82">
              <w:rPr>
                <w:rFonts w:ascii="Arial Narrow" w:hAnsi="Arial Narrow" w:cs="Arial"/>
                <w:i/>
                <w:iCs/>
                <w:sz w:val="18"/>
                <w:szCs w:val="18"/>
              </w:rPr>
              <w:t xml:space="preserve">Días Hábiles Bancarios posteriores a la fecha en que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haya cubierto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los conceptos a que se refiere el párrafo inmediato anterior. </w:t>
            </w:r>
          </w:p>
          <w:p w14:paraId="4F7DE302" w14:textId="77777777" w:rsidR="00C62990" w:rsidRPr="00BA3D82" w:rsidRDefault="00C62990" w:rsidP="00C62990">
            <w:pPr>
              <w:autoSpaceDE w:val="0"/>
              <w:autoSpaceDN w:val="0"/>
              <w:adjustRightInd w:val="0"/>
              <w:rPr>
                <w:rFonts w:ascii="Arial Narrow" w:hAnsi="Arial Narrow" w:cs="Arial"/>
                <w:sz w:val="18"/>
                <w:szCs w:val="18"/>
              </w:rPr>
            </w:pPr>
            <w:r w:rsidRPr="00BA3D82">
              <w:rPr>
                <w:rFonts w:ascii="Arial Narrow" w:hAnsi="Arial Narrow" w:cs="Arial"/>
                <w:i/>
                <w:iCs/>
                <w:sz w:val="18"/>
                <w:szCs w:val="18"/>
              </w:rPr>
              <w:t xml:space="preserve">Si a más tardar en la fecha de amortización anticipada señalada para tales efectos en la notificación de amortización anticipada,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no deposita o transfiere a </w:t>
            </w:r>
            <w:r w:rsidRPr="00BA3D82">
              <w:rPr>
                <w:rFonts w:ascii="Arial Narrow" w:hAnsi="Arial Narrow" w:cs="Arial"/>
                <w:b/>
                <w:bCs/>
                <w:i/>
                <w:iCs/>
                <w:sz w:val="18"/>
                <w:szCs w:val="18"/>
              </w:rPr>
              <w:t xml:space="preserve">BANOBRAS (i) </w:t>
            </w:r>
            <w:r w:rsidRPr="00BA3D82">
              <w:rPr>
                <w:rFonts w:ascii="Arial Narrow" w:hAnsi="Arial Narrow" w:cs="Arial"/>
                <w:i/>
                <w:iCs/>
                <w:sz w:val="18"/>
                <w:szCs w:val="18"/>
              </w:rPr>
              <w:t xml:space="preserve">el importe que deberá cubrir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para llevar a cabo la amortización anticipada total del principal que adeude y, en su caso, accesorios financieros pendientes de pago, así como </w:t>
            </w:r>
            <w:r w:rsidRPr="00BA3D82">
              <w:rPr>
                <w:rFonts w:ascii="Arial Narrow" w:hAnsi="Arial Narrow" w:cs="Arial"/>
                <w:b/>
                <w:bCs/>
                <w:i/>
                <w:iCs/>
                <w:sz w:val="18"/>
                <w:szCs w:val="18"/>
              </w:rPr>
              <w:t>(</w:t>
            </w:r>
            <w:proofErr w:type="spellStart"/>
            <w:r w:rsidRPr="00BA3D82">
              <w:rPr>
                <w:rFonts w:ascii="Arial Narrow" w:hAnsi="Arial Narrow" w:cs="Arial"/>
                <w:b/>
                <w:bCs/>
                <w:i/>
                <w:iCs/>
                <w:sz w:val="18"/>
                <w:szCs w:val="18"/>
              </w:rPr>
              <w:t>ii</w:t>
            </w:r>
            <w:proofErr w:type="spellEnd"/>
            <w:r w:rsidRPr="00BA3D82">
              <w:rPr>
                <w:rFonts w:ascii="Arial Narrow" w:hAnsi="Arial Narrow" w:cs="Arial"/>
                <w:b/>
                <w:bCs/>
                <w:i/>
                <w:iCs/>
                <w:sz w:val="18"/>
                <w:szCs w:val="18"/>
              </w:rPr>
              <w:t xml:space="preserve">) </w:t>
            </w:r>
            <w:r w:rsidRPr="00BA3D82">
              <w:rPr>
                <w:rFonts w:ascii="Arial Narrow" w:hAnsi="Arial Narrow" w:cs="Arial"/>
                <w:i/>
                <w:iCs/>
                <w:sz w:val="18"/>
                <w:szCs w:val="18"/>
              </w:rPr>
              <w:t xml:space="preserve">los costos, gastos y costos de rompimiento resultantes del pago anticipado del saldo insoluto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la solicitud de liquidación anticipada se considerará cancelada y los bonos cupón cero asociados al </w:t>
            </w:r>
            <w:r w:rsidRPr="00BA3D82">
              <w:rPr>
                <w:rFonts w:ascii="Arial Narrow" w:hAnsi="Arial Narrow" w:cs="Arial"/>
                <w:b/>
                <w:bCs/>
                <w:i/>
                <w:iCs/>
                <w:sz w:val="18"/>
                <w:szCs w:val="18"/>
              </w:rPr>
              <w:t xml:space="preserve">CRÉDITO </w:t>
            </w:r>
            <w:r w:rsidRPr="00BA3D82">
              <w:rPr>
                <w:rFonts w:ascii="Arial Narrow" w:hAnsi="Arial Narrow" w:cs="Arial"/>
                <w:i/>
                <w:iCs/>
                <w:sz w:val="18"/>
                <w:szCs w:val="18"/>
              </w:rPr>
              <w:t xml:space="preserve">no serán monetizados anticipadamente, en cuyo caso el </w:t>
            </w:r>
            <w:r w:rsidRPr="00BA3D82">
              <w:rPr>
                <w:rFonts w:ascii="Arial Narrow" w:hAnsi="Arial Narrow" w:cs="Arial"/>
                <w:b/>
                <w:bCs/>
                <w:i/>
                <w:iCs/>
                <w:sz w:val="18"/>
                <w:szCs w:val="18"/>
              </w:rPr>
              <w:t xml:space="preserve">ACREDITADO </w:t>
            </w:r>
            <w:r w:rsidRPr="00BA3D82">
              <w:rPr>
                <w:rFonts w:ascii="Arial Narrow" w:hAnsi="Arial Narrow" w:cs="Arial"/>
                <w:i/>
                <w:iCs/>
                <w:sz w:val="18"/>
                <w:szCs w:val="18"/>
              </w:rPr>
              <w:t xml:space="preserve">continuará cubriendo a </w:t>
            </w:r>
            <w:r w:rsidRPr="00BA3D82">
              <w:rPr>
                <w:rFonts w:ascii="Arial Narrow" w:hAnsi="Arial Narrow" w:cs="Arial"/>
                <w:b/>
                <w:bCs/>
                <w:i/>
                <w:iCs/>
                <w:sz w:val="18"/>
                <w:szCs w:val="18"/>
              </w:rPr>
              <w:t xml:space="preserve">BANOBRAS </w:t>
            </w:r>
            <w:r w:rsidRPr="00BA3D82">
              <w:rPr>
                <w:rFonts w:ascii="Arial Narrow" w:hAnsi="Arial Narrow" w:cs="Arial"/>
                <w:i/>
                <w:iCs/>
                <w:sz w:val="18"/>
                <w:szCs w:val="18"/>
              </w:rPr>
              <w:t xml:space="preserve">normalmente los intereses derivados del </w:t>
            </w:r>
            <w:r w:rsidRPr="00BA3D82">
              <w:rPr>
                <w:rFonts w:ascii="Arial Narrow" w:hAnsi="Arial Narrow" w:cs="Arial"/>
                <w:b/>
                <w:bCs/>
                <w:i/>
                <w:iCs/>
                <w:sz w:val="18"/>
                <w:szCs w:val="18"/>
              </w:rPr>
              <w:t>CRÉDITO</w:t>
            </w:r>
            <w:r w:rsidRPr="00BA3D82">
              <w:rPr>
                <w:rFonts w:ascii="Arial Narrow" w:hAnsi="Arial Narrow" w:cs="Arial"/>
                <w:i/>
                <w:iCs/>
                <w:sz w:val="18"/>
                <w:szCs w:val="18"/>
              </w:rPr>
              <w:t xml:space="preserve">. </w:t>
            </w:r>
          </w:p>
          <w:p w14:paraId="18D6F7DB" w14:textId="2B7AA2BD" w:rsidR="00095513" w:rsidRPr="00BA3D82" w:rsidRDefault="00C62990" w:rsidP="00C62990">
            <w:pPr>
              <w:jc w:val="both"/>
              <w:rPr>
                <w:rFonts w:ascii="Arial Narrow" w:hAnsi="Arial Narrow" w:cstheme="minorHAnsi"/>
                <w:sz w:val="18"/>
                <w:szCs w:val="18"/>
              </w:rPr>
            </w:pPr>
            <w:r w:rsidRPr="00BA3D82">
              <w:rPr>
                <w:rFonts w:ascii="Arial Narrow" w:hAnsi="Arial Narrow" w:cs="Arial"/>
                <w:i/>
                <w:iCs/>
                <w:sz w:val="18"/>
                <w:szCs w:val="18"/>
              </w:rPr>
              <w:lastRenderedPageBreak/>
              <w:t>Los costos pactados en la presente Cláusula no tendrán carácter devolutivo.</w:t>
            </w:r>
          </w:p>
        </w:tc>
        <w:tc>
          <w:tcPr>
            <w:tcW w:w="1985" w:type="dxa"/>
          </w:tcPr>
          <w:p w14:paraId="449DD1CB" w14:textId="1AB3164B" w:rsidR="004A492D" w:rsidRPr="00BA3D82" w:rsidRDefault="004A492D" w:rsidP="004A492D">
            <w:pPr>
              <w:jc w:val="both"/>
              <w:rPr>
                <w:rFonts w:ascii="Arial Narrow" w:hAnsi="Arial Narrow" w:cstheme="minorHAnsi"/>
                <w:sz w:val="18"/>
                <w:szCs w:val="18"/>
              </w:rPr>
            </w:pPr>
            <w:r w:rsidRPr="00BA3D82">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312C4A">
              <w:rPr>
                <w:rFonts w:ascii="Arial Narrow" w:hAnsi="Arial Narrow" w:cstheme="minorHAnsi"/>
                <w:sz w:val="18"/>
                <w:szCs w:val="18"/>
              </w:rPr>
              <w:t xml:space="preserve"> </w:t>
            </w:r>
            <w:r w:rsidRPr="00BA3D82">
              <w:rPr>
                <w:rFonts w:ascii="Arial Narrow" w:hAnsi="Arial Narrow" w:cstheme="minorHAnsi"/>
                <w:sz w:val="18"/>
                <w:szCs w:val="18"/>
              </w:rPr>
              <w:t>l</w:t>
            </w:r>
            <w:r w:rsidR="00312C4A">
              <w:rPr>
                <w:rFonts w:ascii="Arial Narrow" w:hAnsi="Arial Narrow" w:cstheme="minorHAnsi"/>
                <w:sz w:val="18"/>
                <w:szCs w:val="18"/>
              </w:rPr>
              <w:t>os</w:t>
            </w:r>
            <w:r w:rsidRPr="00BA3D82">
              <w:rPr>
                <w:rFonts w:ascii="Arial Narrow" w:hAnsi="Arial Narrow" w:cstheme="minorHAnsi"/>
                <w:sz w:val="18"/>
                <w:szCs w:val="18"/>
              </w:rPr>
              <w:t xml:space="preserve"> bono</w:t>
            </w:r>
            <w:r w:rsidR="00312C4A">
              <w:rPr>
                <w:rFonts w:ascii="Arial Narrow" w:hAnsi="Arial Narrow" w:cstheme="minorHAnsi"/>
                <w:sz w:val="18"/>
                <w:szCs w:val="18"/>
              </w:rPr>
              <w:t>s</w:t>
            </w:r>
            <w:r w:rsidRPr="00BA3D82">
              <w:rPr>
                <w:rFonts w:ascii="Arial Narrow" w:hAnsi="Arial Narrow" w:cstheme="minorHAnsi"/>
                <w:sz w:val="18"/>
                <w:szCs w:val="18"/>
              </w:rPr>
              <w:t xml:space="preserve"> cupón cero se entreguen al Estado, para que los aplique en términos de las Reglas de Operación del Fideicomiso 2186, lo que se traduce en liquidez para el Estado.</w:t>
            </w:r>
          </w:p>
          <w:p w14:paraId="75863C8C" w14:textId="49C4266F" w:rsidR="004A492D" w:rsidRPr="00BA3D82" w:rsidRDefault="004A492D" w:rsidP="004A492D">
            <w:pPr>
              <w:jc w:val="both"/>
              <w:rPr>
                <w:rFonts w:ascii="Arial Narrow" w:hAnsi="Arial Narrow" w:cstheme="minorHAnsi"/>
                <w:sz w:val="18"/>
                <w:szCs w:val="18"/>
              </w:rPr>
            </w:pPr>
            <w:r w:rsidRPr="00BA3D82">
              <w:rPr>
                <w:rFonts w:ascii="Arial Narrow" w:hAnsi="Arial Narrow" w:cstheme="minorHAnsi"/>
                <w:sz w:val="18"/>
                <w:szCs w:val="18"/>
              </w:rPr>
              <w:t>A la fecha, se estima que el valor de</w:t>
            </w:r>
            <w:r w:rsidR="00312C4A">
              <w:rPr>
                <w:rFonts w:ascii="Arial Narrow" w:hAnsi="Arial Narrow" w:cstheme="minorHAnsi"/>
                <w:sz w:val="18"/>
                <w:szCs w:val="18"/>
              </w:rPr>
              <w:t xml:space="preserve"> </w:t>
            </w:r>
            <w:r w:rsidRPr="00BA3D82">
              <w:rPr>
                <w:rFonts w:ascii="Arial Narrow" w:hAnsi="Arial Narrow" w:cstheme="minorHAnsi"/>
                <w:sz w:val="18"/>
                <w:szCs w:val="18"/>
              </w:rPr>
              <w:t>l</w:t>
            </w:r>
            <w:r w:rsidR="00312C4A">
              <w:rPr>
                <w:rFonts w:ascii="Arial Narrow" w:hAnsi="Arial Narrow" w:cstheme="minorHAnsi"/>
                <w:sz w:val="18"/>
                <w:szCs w:val="18"/>
              </w:rPr>
              <w:t>os</w:t>
            </w:r>
            <w:r w:rsidRPr="00BA3D82">
              <w:rPr>
                <w:rFonts w:ascii="Arial Narrow" w:hAnsi="Arial Narrow" w:cstheme="minorHAnsi"/>
                <w:sz w:val="18"/>
                <w:szCs w:val="18"/>
              </w:rPr>
              <w:t xml:space="preserve"> bono</w:t>
            </w:r>
            <w:r w:rsidR="00312C4A">
              <w:rPr>
                <w:rFonts w:ascii="Arial Narrow" w:hAnsi="Arial Narrow" w:cstheme="minorHAnsi"/>
                <w:sz w:val="18"/>
                <w:szCs w:val="18"/>
              </w:rPr>
              <w:t>s</w:t>
            </w:r>
            <w:r w:rsidRPr="00BA3D82">
              <w:rPr>
                <w:rFonts w:ascii="Arial Narrow" w:hAnsi="Arial Narrow" w:cstheme="minorHAnsi"/>
                <w:sz w:val="18"/>
                <w:szCs w:val="18"/>
              </w:rPr>
              <w:t xml:space="preserve"> cupón cero asciende a la cantidad </w:t>
            </w:r>
            <w:r w:rsidRPr="00BA3D82">
              <w:rPr>
                <w:rFonts w:ascii="Arial Narrow" w:hAnsi="Arial Narrow" w:cstheme="minorHAnsi"/>
                <w:sz w:val="18"/>
                <w:szCs w:val="18"/>
              </w:rPr>
              <w:lastRenderedPageBreak/>
              <w:t>de</w:t>
            </w:r>
            <w:r w:rsidR="007B0224" w:rsidRPr="00BA3D82">
              <w:rPr>
                <w:rFonts w:ascii="Arial Narrow" w:hAnsi="Arial Narrow" w:cstheme="minorHAnsi"/>
                <w:sz w:val="18"/>
                <w:szCs w:val="18"/>
              </w:rPr>
              <w:t xml:space="preserve"> $260,922,851.94 (doscientos sesenta millones novecientos veintidós</w:t>
            </w:r>
            <w:r w:rsidR="00EC6C59">
              <w:rPr>
                <w:rFonts w:ascii="Arial Narrow" w:hAnsi="Arial Narrow" w:cstheme="minorHAnsi"/>
                <w:sz w:val="18"/>
                <w:szCs w:val="18"/>
              </w:rPr>
              <w:t xml:space="preserve"> mil</w:t>
            </w:r>
            <w:r w:rsidR="007B0224" w:rsidRPr="00BA3D82">
              <w:rPr>
                <w:rFonts w:ascii="Arial Narrow" w:hAnsi="Arial Narrow" w:cstheme="minorHAnsi"/>
                <w:sz w:val="18"/>
                <w:szCs w:val="18"/>
              </w:rPr>
              <w:t xml:space="preserve"> och</w:t>
            </w:r>
            <w:r w:rsidR="00EC6C59">
              <w:rPr>
                <w:rFonts w:ascii="Arial Narrow" w:hAnsi="Arial Narrow" w:cstheme="minorHAnsi"/>
                <w:sz w:val="18"/>
                <w:szCs w:val="18"/>
              </w:rPr>
              <w:t>ocientos cincu</w:t>
            </w:r>
            <w:r w:rsidR="007B0224" w:rsidRPr="00BA3D82">
              <w:rPr>
                <w:rFonts w:ascii="Arial Narrow" w:hAnsi="Arial Narrow" w:cstheme="minorHAnsi"/>
                <w:sz w:val="18"/>
                <w:szCs w:val="18"/>
              </w:rPr>
              <w:t>enta y un pesos 94/100 M.N.)</w:t>
            </w:r>
            <w:r w:rsidR="00DB3D9B" w:rsidRPr="00BA3D82">
              <w:rPr>
                <w:rFonts w:ascii="Arial Narrow" w:hAnsi="Arial Narrow" w:cstheme="minorHAnsi"/>
                <w:sz w:val="18"/>
                <w:szCs w:val="18"/>
              </w:rPr>
              <w:t>.</w:t>
            </w:r>
          </w:p>
          <w:p w14:paraId="0793262F" w14:textId="77777777" w:rsidR="00095513" w:rsidRDefault="00095513" w:rsidP="005C1621">
            <w:pPr>
              <w:jc w:val="both"/>
              <w:rPr>
                <w:rFonts w:ascii="Arial Narrow" w:hAnsi="Arial Narrow" w:cstheme="minorHAnsi"/>
                <w:sz w:val="18"/>
                <w:szCs w:val="18"/>
              </w:rPr>
            </w:pPr>
          </w:p>
          <w:p w14:paraId="09EF5A6A" w14:textId="247BD902" w:rsidR="009E3A1D" w:rsidRPr="00BA3D82" w:rsidRDefault="009E3A1D" w:rsidP="005C1621">
            <w:pPr>
              <w:jc w:val="both"/>
              <w:rPr>
                <w:rFonts w:ascii="Arial Narrow" w:hAnsi="Arial Narrow" w:cstheme="minorHAnsi"/>
                <w:sz w:val="18"/>
                <w:szCs w:val="18"/>
              </w:rPr>
            </w:pPr>
            <w:r>
              <w:rPr>
                <w:rFonts w:ascii="Arial Narrow" w:hAnsi="Arial Narrow" w:cstheme="minorHAnsi"/>
                <w:sz w:val="18"/>
                <w:szCs w:val="18"/>
              </w:rPr>
              <w:t xml:space="preserve">Además, </w:t>
            </w:r>
            <w:r w:rsidR="00100789" w:rsidRPr="00100789">
              <w:rPr>
                <w:rFonts w:ascii="Arial Narrow" w:hAnsi="Arial Narrow" w:cstheme="minorHAnsi"/>
                <w:sz w:val="18"/>
                <w:szCs w:val="18"/>
              </w:rPr>
              <w:t>se modifica el Crédito Vigente para atender las modificaciones realizadas al Fideicomiso No. 2186 “Fondo de Reconstrucción de Entidades Federativas” y a sus Reglas de Operación 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3E6C3D6B" w14:textId="5E64EE71" w:rsidR="00095513" w:rsidRPr="00BA3D82" w:rsidRDefault="004A492D" w:rsidP="005C1621">
            <w:pPr>
              <w:jc w:val="both"/>
              <w:rPr>
                <w:rFonts w:ascii="Arial Narrow" w:hAnsi="Arial Narrow" w:cstheme="minorHAnsi"/>
                <w:sz w:val="18"/>
                <w:szCs w:val="18"/>
              </w:rPr>
            </w:pPr>
            <w:r w:rsidRPr="00BA3D82">
              <w:rPr>
                <w:rFonts w:ascii="Arial Narrow" w:hAnsi="Arial Narrow" w:cstheme="minorHAnsi"/>
                <w:sz w:val="18"/>
                <w:szCs w:val="18"/>
              </w:rPr>
              <w:lastRenderedPageBreak/>
              <w:t>La estimación de los beneficios derivados de la mejora contractual se estima en</w:t>
            </w:r>
            <w:r w:rsidR="007B0224" w:rsidRPr="00BA3D82">
              <w:rPr>
                <w:rFonts w:ascii="Arial Narrow" w:hAnsi="Arial Narrow" w:cstheme="minorHAnsi"/>
                <w:sz w:val="18"/>
                <w:szCs w:val="18"/>
              </w:rPr>
              <w:t xml:space="preserve"> $260,922,851.94 (doscientos sesenta millones novecientos veintidós</w:t>
            </w:r>
            <w:r w:rsidR="00EC6C59">
              <w:rPr>
                <w:rFonts w:ascii="Arial Narrow" w:hAnsi="Arial Narrow" w:cstheme="minorHAnsi"/>
                <w:sz w:val="18"/>
                <w:szCs w:val="18"/>
              </w:rPr>
              <w:t xml:space="preserve"> mil</w:t>
            </w:r>
            <w:r w:rsidR="007B0224" w:rsidRPr="00BA3D82">
              <w:rPr>
                <w:rFonts w:ascii="Arial Narrow" w:hAnsi="Arial Narrow" w:cstheme="minorHAnsi"/>
                <w:sz w:val="18"/>
                <w:szCs w:val="18"/>
              </w:rPr>
              <w:t xml:space="preserve"> och</w:t>
            </w:r>
            <w:r w:rsidR="00EC6C59">
              <w:rPr>
                <w:rFonts w:ascii="Arial Narrow" w:hAnsi="Arial Narrow" w:cstheme="minorHAnsi"/>
                <w:sz w:val="18"/>
                <w:szCs w:val="18"/>
              </w:rPr>
              <w:t>ocientos cincu</w:t>
            </w:r>
            <w:r w:rsidR="007B0224" w:rsidRPr="00BA3D82">
              <w:rPr>
                <w:rFonts w:ascii="Arial Narrow" w:hAnsi="Arial Narrow" w:cstheme="minorHAnsi"/>
                <w:sz w:val="18"/>
                <w:szCs w:val="18"/>
              </w:rPr>
              <w:t>enta y un pesos 94/100 M.N.)</w:t>
            </w:r>
            <w:r w:rsidRPr="00BA3D82">
              <w:rPr>
                <w:rFonts w:ascii="Arial Narrow" w:hAnsi="Arial Narrow" w:cstheme="minorHAnsi"/>
                <w:sz w:val="18"/>
                <w:szCs w:val="18"/>
              </w:rPr>
              <w:t>, que es el valor estimado</w:t>
            </w:r>
            <w:r w:rsidR="007B0224" w:rsidRPr="00BA3D82">
              <w:rPr>
                <w:rFonts w:ascii="Arial Narrow" w:hAnsi="Arial Narrow" w:cstheme="minorHAnsi"/>
                <w:sz w:val="18"/>
                <w:szCs w:val="18"/>
              </w:rPr>
              <w:t xml:space="preserve"> de</w:t>
            </w:r>
            <w:r w:rsidR="00312C4A">
              <w:rPr>
                <w:rFonts w:ascii="Arial Narrow" w:hAnsi="Arial Narrow" w:cstheme="minorHAnsi"/>
                <w:sz w:val="18"/>
                <w:szCs w:val="18"/>
              </w:rPr>
              <w:t xml:space="preserve"> </w:t>
            </w:r>
            <w:r w:rsidR="007B0224" w:rsidRPr="00BA3D82">
              <w:rPr>
                <w:rFonts w:ascii="Arial Narrow" w:hAnsi="Arial Narrow" w:cstheme="minorHAnsi"/>
                <w:sz w:val="18"/>
                <w:szCs w:val="18"/>
              </w:rPr>
              <w:t>l</w:t>
            </w:r>
            <w:r w:rsidR="00312C4A">
              <w:rPr>
                <w:rFonts w:ascii="Arial Narrow" w:hAnsi="Arial Narrow" w:cstheme="minorHAnsi"/>
                <w:sz w:val="18"/>
                <w:szCs w:val="18"/>
              </w:rPr>
              <w:t>os</w:t>
            </w:r>
            <w:r w:rsidR="007B0224" w:rsidRPr="00BA3D82">
              <w:rPr>
                <w:rFonts w:ascii="Arial Narrow" w:hAnsi="Arial Narrow" w:cstheme="minorHAnsi"/>
                <w:sz w:val="18"/>
                <w:szCs w:val="18"/>
              </w:rPr>
              <w:t xml:space="preserve"> bono</w:t>
            </w:r>
            <w:r w:rsidR="00312C4A">
              <w:rPr>
                <w:rFonts w:ascii="Arial Narrow" w:hAnsi="Arial Narrow" w:cstheme="minorHAnsi"/>
                <w:sz w:val="18"/>
                <w:szCs w:val="18"/>
              </w:rPr>
              <w:t>s</w:t>
            </w:r>
            <w:r w:rsidR="007B0224" w:rsidRPr="00BA3D82">
              <w:rPr>
                <w:rFonts w:ascii="Arial Narrow" w:hAnsi="Arial Narrow" w:cstheme="minorHAnsi"/>
                <w:sz w:val="18"/>
                <w:szCs w:val="18"/>
              </w:rPr>
              <w:t xml:space="preserve"> cupón cero que respalda</w:t>
            </w:r>
            <w:r w:rsidR="00312C4A">
              <w:rPr>
                <w:rFonts w:ascii="Arial Narrow" w:hAnsi="Arial Narrow" w:cstheme="minorHAnsi"/>
                <w:sz w:val="18"/>
                <w:szCs w:val="18"/>
              </w:rPr>
              <w:t>n</w:t>
            </w:r>
            <w:r w:rsidR="007B0224" w:rsidRPr="00BA3D82">
              <w:rPr>
                <w:rFonts w:ascii="Arial Narrow" w:hAnsi="Arial Narrow" w:cstheme="minorHAnsi"/>
                <w:sz w:val="18"/>
                <w:szCs w:val="18"/>
              </w:rPr>
              <w:t xml:space="preserve"> la obligación</w:t>
            </w:r>
            <w:r w:rsidRPr="00BA3D82">
              <w:rPr>
                <w:rFonts w:ascii="Arial Narrow" w:hAnsi="Arial Narrow" w:cstheme="minorHAnsi"/>
                <w:sz w:val="18"/>
                <w:szCs w:val="18"/>
              </w:rPr>
              <w:t xml:space="preserve"> a la fecha </w:t>
            </w:r>
            <w:r w:rsidR="007B0224" w:rsidRPr="00BA3D82">
              <w:rPr>
                <w:rFonts w:ascii="Arial Narrow" w:hAnsi="Arial Narrow" w:cstheme="minorHAnsi"/>
                <w:sz w:val="18"/>
                <w:szCs w:val="18"/>
              </w:rPr>
              <w:t>de celebración del Segundo Convenio Modificatorio.</w:t>
            </w:r>
          </w:p>
        </w:tc>
      </w:tr>
      <w:tr w:rsidR="006C75DA" w:rsidRPr="00400086" w14:paraId="7D74FD49" w14:textId="77777777" w:rsidTr="006C75DA">
        <w:tc>
          <w:tcPr>
            <w:tcW w:w="3261" w:type="dxa"/>
          </w:tcPr>
          <w:p w14:paraId="66D778A0" w14:textId="4019247F" w:rsidR="00DE2FFC" w:rsidRPr="00BA3D82" w:rsidRDefault="00DE2FFC" w:rsidP="00DE2FFC">
            <w:pPr>
              <w:rPr>
                <w:rFonts w:ascii="Arial Narrow" w:hAnsi="Arial Narrow"/>
                <w:i/>
                <w:iCs/>
                <w:sz w:val="18"/>
                <w:szCs w:val="18"/>
              </w:rPr>
            </w:pPr>
            <w:proofErr w:type="gramStart"/>
            <w:r w:rsidRPr="00BA3D82">
              <w:rPr>
                <w:rFonts w:ascii="Arial Narrow" w:hAnsi="Arial Narrow"/>
                <w:b/>
                <w:bCs/>
                <w:i/>
                <w:iCs/>
                <w:sz w:val="18"/>
                <w:szCs w:val="18"/>
              </w:rPr>
              <w:lastRenderedPageBreak/>
              <w:t>DÉCIMA.-</w:t>
            </w:r>
            <w:proofErr w:type="gramEnd"/>
            <w:r w:rsidRPr="00BA3D82">
              <w:rPr>
                <w:rFonts w:ascii="Arial Narrow" w:hAnsi="Arial Narrow"/>
                <w:b/>
                <w:bCs/>
                <w:i/>
                <w:iCs/>
                <w:sz w:val="18"/>
                <w:szCs w:val="18"/>
              </w:rPr>
              <w:t xml:space="preserve"> </w:t>
            </w:r>
            <w:r w:rsidRPr="00BA3D82">
              <w:rPr>
                <w:rFonts w:ascii="Arial Narrow" w:hAnsi="Arial Narrow"/>
                <w:b/>
                <w:bCs/>
                <w:i/>
                <w:iCs/>
                <w:sz w:val="18"/>
                <w:szCs w:val="18"/>
                <w:u w:val="single"/>
              </w:rPr>
              <w:t>Amortización del Crédito</w:t>
            </w:r>
            <w:r w:rsidRPr="00BA3D82">
              <w:rPr>
                <w:rFonts w:ascii="Arial Narrow" w:hAnsi="Arial Narrow"/>
                <w:i/>
                <w:iCs/>
                <w:sz w:val="18"/>
                <w:szCs w:val="18"/>
              </w:rPr>
              <w:t>. El</w:t>
            </w:r>
            <w:r w:rsidRPr="00BA3D82">
              <w:rPr>
                <w:rFonts w:ascii="Arial Narrow" w:hAnsi="Arial Narrow"/>
                <w:b/>
                <w:bCs/>
                <w:i/>
                <w:iCs/>
                <w:sz w:val="18"/>
                <w:szCs w:val="18"/>
              </w:rPr>
              <w:t xml:space="preserve"> Acreditado </w:t>
            </w:r>
            <w:r w:rsidRPr="00BA3D82">
              <w:rPr>
                <w:rFonts w:ascii="Arial Narrow" w:hAnsi="Arial Narrow"/>
                <w:i/>
                <w:iCs/>
                <w:sz w:val="18"/>
                <w:szCs w:val="18"/>
              </w:rPr>
              <w:t xml:space="preserve">se obliga a amortizar a </w:t>
            </w:r>
          </w:p>
          <w:p w14:paraId="733B6E0F" w14:textId="77777777" w:rsidR="00DE2FFC" w:rsidRPr="00BA3D82" w:rsidRDefault="00DE2FFC" w:rsidP="00DE2FFC">
            <w:pPr>
              <w:rPr>
                <w:rFonts w:ascii="Arial Narrow" w:hAnsi="Arial Narrow"/>
                <w:i/>
                <w:iCs/>
                <w:sz w:val="18"/>
                <w:szCs w:val="18"/>
              </w:rPr>
            </w:pPr>
            <w:r w:rsidRPr="00BA3D82">
              <w:rPr>
                <w:rFonts w:ascii="Arial Narrow" w:hAnsi="Arial Narrow"/>
                <w:b/>
                <w:bCs/>
                <w:i/>
                <w:iCs/>
                <w:sz w:val="18"/>
                <w:szCs w:val="18"/>
              </w:rPr>
              <w:t>Banobras</w:t>
            </w:r>
            <w:r w:rsidRPr="00BA3D82">
              <w:rPr>
                <w:rFonts w:ascii="Arial Narrow" w:hAnsi="Arial Narrow"/>
                <w:i/>
                <w:iCs/>
                <w:sz w:val="18"/>
                <w:szCs w:val="18"/>
              </w:rPr>
              <w:t xml:space="preserve"> el monto principal del </w:t>
            </w:r>
            <w:r w:rsidRPr="00BA3D82">
              <w:rPr>
                <w:rFonts w:ascii="Arial Narrow" w:hAnsi="Arial Narrow"/>
                <w:b/>
                <w:bCs/>
                <w:i/>
                <w:iCs/>
                <w:sz w:val="18"/>
                <w:szCs w:val="18"/>
              </w:rPr>
              <w:t xml:space="preserve">Crédito </w:t>
            </w:r>
            <w:r w:rsidRPr="00BA3D82">
              <w:rPr>
                <w:rFonts w:ascii="Arial Narrow" w:hAnsi="Arial Narrow"/>
                <w:i/>
                <w:iCs/>
                <w:sz w:val="18"/>
                <w:szCs w:val="18"/>
              </w:rPr>
              <w:t xml:space="preserve">(sin perjuicio del pago de los intereses), </w:t>
            </w:r>
          </w:p>
          <w:p w14:paraId="49FA30C8"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en el mes </w:t>
            </w:r>
            <w:r w:rsidRPr="00BA3D82">
              <w:rPr>
                <w:rFonts w:ascii="Arial Narrow" w:hAnsi="Arial Narrow"/>
                <w:b/>
                <w:bCs/>
                <w:i/>
                <w:iCs/>
                <w:sz w:val="18"/>
                <w:szCs w:val="18"/>
              </w:rPr>
              <w:t>240 (doscientos cuarenta)</w:t>
            </w:r>
            <w:r w:rsidRPr="00BA3D82">
              <w:rPr>
                <w:rFonts w:ascii="Arial Narrow" w:hAnsi="Arial Narrow"/>
                <w:i/>
                <w:iCs/>
                <w:sz w:val="18"/>
                <w:szCs w:val="18"/>
              </w:rPr>
              <w:t xml:space="preserve"> a partir de la fecha en que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haya ejercido la primera disposición del </w:t>
            </w:r>
            <w:r w:rsidRPr="00BA3D82">
              <w:rPr>
                <w:rFonts w:ascii="Arial Narrow" w:hAnsi="Arial Narrow"/>
                <w:b/>
                <w:bCs/>
                <w:i/>
                <w:iCs/>
                <w:sz w:val="18"/>
                <w:szCs w:val="18"/>
              </w:rPr>
              <w:t>Crédito</w:t>
            </w:r>
            <w:r w:rsidRPr="00BA3D82">
              <w:rPr>
                <w:rFonts w:ascii="Arial Narrow" w:hAnsi="Arial Narrow"/>
                <w:i/>
                <w:iCs/>
                <w:sz w:val="18"/>
                <w:szCs w:val="18"/>
              </w:rPr>
              <w:t xml:space="preserve">, en el entendido que el importe </w:t>
            </w:r>
          </w:p>
          <w:p w14:paraId="1E2E41E6"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principal establecido en cada </w:t>
            </w:r>
            <w:r w:rsidRPr="00BA3D82">
              <w:rPr>
                <w:rFonts w:ascii="Arial Narrow" w:hAnsi="Arial Narrow"/>
                <w:b/>
                <w:bCs/>
                <w:i/>
                <w:iCs/>
                <w:sz w:val="18"/>
                <w:szCs w:val="18"/>
              </w:rPr>
              <w:t xml:space="preserve">Ficha </w:t>
            </w:r>
            <w:r w:rsidRPr="00BA3D82">
              <w:rPr>
                <w:rFonts w:ascii="Arial Narrow" w:hAnsi="Arial Narrow"/>
                <w:i/>
                <w:iCs/>
                <w:sz w:val="18"/>
                <w:szCs w:val="18"/>
              </w:rPr>
              <w:t xml:space="preserve">será cubierto en una sola exhibición en la </w:t>
            </w:r>
          </w:p>
          <w:p w14:paraId="6FA2D4D7"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fecha de vencimiento prevista en la misma, con recursos provenientes de la </w:t>
            </w:r>
          </w:p>
          <w:p w14:paraId="54CC3676"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redención de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asociados a la disposición de que se trate, importes que para tal efecto serán transferidos por el fiduciario del </w:t>
            </w:r>
            <w:r w:rsidRPr="00BA3D82">
              <w:rPr>
                <w:rFonts w:ascii="Arial Narrow" w:hAnsi="Arial Narrow"/>
                <w:b/>
                <w:bCs/>
                <w:i/>
                <w:iCs/>
                <w:sz w:val="18"/>
                <w:szCs w:val="18"/>
              </w:rPr>
              <w:t>Fideicomiso</w:t>
            </w:r>
            <w:r w:rsidRPr="00BA3D82">
              <w:rPr>
                <w:rFonts w:ascii="Arial Narrow" w:hAnsi="Arial Narrow"/>
                <w:i/>
                <w:iCs/>
                <w:sz w:val="18"/>
                <w:szCs w:val="18"/>
              </w:rPr>
              <w:t xml:space="preserve"> </w:t>
            </w:r>
            <w:r w:rsidRPr="00BA3D82">
              <w:rPr>
                <w:rFonts w:ascii="Arial Narrow" w:hAnsi="Arial Narrow"/>
                <w:b/>
                <w:bCs/>
                <w:i/>
                <w:iCs/>
                <w:sz w:val="18"/>
                <w:szCs w:val="18"/>
              </w:rPr>
              <w:t>2186</w:t>
            </w:r>
            <w:r w:rsidRPr="00BA3D82">
              <w:rPr>
                <w:rFonts w:ascii="Arial Narrow" w:hAnsi="Arial Narrow"/>
                <w:i/>
                <w:iCs/>
                <w:sz w:val="18"/>
                <w:szCs w:val="18"/>
              </w:rPr>
              <w:t xml:space="preserve"> a </w:t>
            </w:r>
            <w:r w:rsidRPr="00BA3D82">
              <w:rPr>
                <w:rFonts w:ascii="Arial Narrow" w:hAnsi="Arial Narrow"/>
                <w:b/>
                <w:bCs/>
                <w:i/>
                <w:iCs/>
                <w:sz w:val="18"/>
                <w:szCs w:val="18"/>
              </w:rPr>
              <w:t>Banobras</w:t>
            </w:r>
            <w:r w:rsidRPr="00BA3D82">
              <w:rPr>
                <w:rFonts w:ascii="Arial Narrow" w:hAnsi="Arial Narrow"/>
                <w:i/>
                <w:iCs/>
                <w:sz w:val="18"/>
                <w:szCs w:val="18"/>
              </w:rPr>
              <w:t xml:space="preserve">, en el entendido que los intereses ordinarios sobre el saldo insoluto del </w:t>
            </w:r>
            <w:r w:rsidRPr="00BA3D82">
              <w:rPr>
                <w:rFonts w:ascii="Arial Narrow" w:hAnsi="Arial Narrow"/>
                <w:b/>
                <w:bCs/>
                <w:i/>
                <w:iCs/>
                <w:sz w:val="18"/>
                <w:szCs w:val="18"/>
              </w:rPr>
              <w:t>Crédito</w:t>
            </w:r>
            <w:r w:rsidRPr="00BA3D82">
              <w:rPr>
                <w:rFonts w:ascii="Arial Narrow" w:hAnsi="Arial Narrow"/>
                <w:i/>
                <w:iCs/>
                <w:sz w:val="18"/>
                <w:szCs w:val="18"/>
              </w:rPr>
              <w:t xml:space="preserve"> serán cubiertos mensualmente por el </w:t>
            </w:r>
            <w:r w:rsidRPr="00BA3D82">
              <w:rPr>
                <w:rFonts w:ascii="Arial Narrow" w:hAnsi="Arial Narrow"/>
                <w:b/>
                <w:bCs/>
                <w:i/>
                <w:iCs/>
                <w:sz w:val="18"/>
                <w:szCs w:val="18"/>
              </w:rPr>
              <w:t>Acreditado</w:t>
            </w:r>
            <w:r w:rsidRPr="00BA3D82">
              <w:rPr>
                <w:rFonts w:ascii="Arial Narrow" w:hAnsi="Arial Narrow"/>
                <w:i/>
                <w:iCs/>
                <w:sz w:val="18"/>
                <w:szCs w:val="18"/>
              </w:rPr>
              <w:t xml:space="preserve"> a </w:t>
            </w:r>
            <w:r w:rsidRPr="00BA3D82">
              <w:rPr>
                <w:rFonts w:ascii="Arial Narrow" w:hAnsi="Arial Narrow"/>
                <w:b/>
                <w:bCs/>
                <w:i/>
                <w:iCs/>
                <w:sz w:val="18"/>
                <w:szCs w:val="18"/>
              </w:rPr>
              <w:t>Banobras</w:t>
            </w:r>
            <w:r w:rsidRPr="00BA3D82">
              <w:rPr>
                <w:rFonts w:ascii="Arial Narrow" w:hAnsi="Arial Narrow"/>
                <w:i/>
                <w:iCs/>
                <w:sz w:val="18"/>
                <w:szCs w:val="18"/>
              </w:rPr>
              <w:t xml:space="preserve"> con recursos ajenos al </w:t>
            </w:r>
            <w:r w:rsidRPr="00BA3D82">
              <w:rPr>
                <w:rFonts w:ascii="Arial Narrow" w:hAnsi="Arial Narrow"/>
                <w:b/>
                <w:bCs/>
                <w:i/>
                <w:iCs/>
                <w:sz w:val="18"/>
                <w:szCs w:val="18"/>
              </w:rPr>
              <w:t>Crédito</w:t>
            </w:r>
            <w:r w:rsidRPr="00BA3D82">
              <w:rPr>
                <w:rFonts w:ascii="Arial Narrow" w:hAnsi="Arial Narrow"/>
                <w:i/>
                <w:iCs/>
                <w:sz w:val="18"/>
                <w:szCs w:val="18"/>
              </w:rPr>
              <w:t xml:space="preserve">, de acuerdo con lo pactado en las Cláusulas Séptima y Octava del presente Contrato, relativas a Intereses del </w:t>
            </w:r>
            <w:r w:rsidRPr="00BA3D82">
              <w:rPr>
                <w:rFonts w:ascii="Arial Narrow" w:hAnsi="Arial Narrow"/>
                <w:b/>
                <w:bCs/>
                <w:i/>
                <w:iCs/>
                <w:sz w:val="18"/>
                <w:szCs w:val="18"/>
              </w:rPr>
              <w:t>Crédito</w:t>
            </w:r>
            <w:r w:rsidRPr="00BA3D82">
              <w:rPr>
                <w:rFonts w:ascii="Arial Narrow" w:hAnsi="Arial Narrow"/>
                <w:i/>
                <w:iCs/>
                <w:sz w:val="18"/>
                <w:szCs w:val="18"/>
              </w:rPr>
              <w:t xml:space="preserve"> y Revisión y Ajuste de la Tasa de Interés Ordinaria, respectivamente.</w:t>
            </w:r>
          </w:p>
          <w:p w14:paraId="39523E89" w14:textId="1F9A0184" w:rsidR="00DE2FFC" w:rsidRPr="00BA3D82" w:rsidRDefault="00DE2FFC" w:rsidP="00DE2FFC">
            <w:pPr>
              <w:rPr>
                <w:rFonts w:ascii="Arial Narrow" w:hAnsi="Arial Narrow"/>
                <w:i/>
                <w:iCs/>
                <w:sz w:val="18"/>
                <w:szCs w:val="18"/>
              </w:rPr>
            </w:pPr>
          </w:p>
          <w:p w14:paraId="7238F593" w14:textId="0E31F354" w:rsidR="00DE2FFC" w:rsidRPr="00BA3D82" w:rsidRDefault="00DE2FFC" w:rsidP="00DE2FFC">
            <w:pPr>
              <w:rPr>
                <w:rFonts w:ascii="Arial Narrow" w:hAnsi="Arial Narrow"/>
                <w:i/>
                <w:iCs/>
                <w:sz w:val="18"/>
                <w:szCs w:val="18"/>
              </w:rPr>
            </w:pPr>
          </w:p>
          <w:p w14:paraId="2D5098C9" w14:textId="08022480" w:rsidR="00DE2FFC" w:rsidRPr="00BA3D82" w:rsidRDefault="00DE2FFC" w:rsidP="00DE2FFC">
            <w:pPr>
              <w:rPr>
                <w:rFonts w:ascii="Arial Narrow" w:hAnsi="Arial Narrow"/>
                <w:i/>
                <w:iCs/>
                <w:sz w:val="18"/>
                <w:szCs w:val="18"/>
              </w:rPr>
            </w:pPr>
          </w:p>
          <w:p w14:paraId="553EEEEE" w14:textId="6A6115A6" w:rsidR="00DE2FFC" w:rsidRPr="00BA3D82" w:rsidRDefault="00DE2FFC" w:rsidP="00DE2FFC">
            <w:pPr>
              <w:rPr>
                <w:rFonts w:ascii="Arial Narrow" w:hAnsi="Arial Narrow"/>
                <w:i/>
                <w:iCs/>
                <w:sz w:val="18"/>
                <w:szCs w:val="18"/>
              </w:rPr>
            </w:pPr>
          </w:p>
          <w:p w14:paraId="29885E71" w14:textId="6F9BE66C" w:rsidR="00DE2FFC" w:rsidRPr="00BA3D82" w:rsidRDefault="00DE2FFC" w:rsidP="00DE2FFC">
            <w:pPr>
              <w:rPr>
                <w:rFonts w:ascii="Arial Narrow" w:hAnsi="Arial Narrow"/>
                <w:i/>
                <w:iCs/>
                <w:sz w:val="18"/>
                <w:szCs w:val="18"/>
              </w:rPr>
            </w:pPr>
          </w:p>
          <w:p w14:paraId="4AE3A11D" w14:textId="19A8B452" w:rsidR="00DE2FFC" w:rsidRPr="00BA3D82" w:rsidRDefault="00DE2FFC" w:rsidP="00DE2FFC">
            <w:pPr>
              <w:rPr>
                <w:rFonts w:ascii="Arial Narrow" w:hAnsi="Arial Narrow"/>
                <w:i/>
                <w:iCs/>
                <w:sz w:val="18"/>
                <w:szCs w:val="18"/>
              </w:rPr>
            </w:pPr>
          </w:p>
          <w:p w14:paraId="781A7F02" w14:textId="2B876C09" w:rsidR="00DE2FFC" w:rsidRPr="00BA3D82" w:rsidRDefault="00DE2FFC" w:rsidP="00DE2FFC">
            <w:pPr>
              <w:rPr>
                <w:rFonts w:ascii="Arial Narrow" w:hAnsi="Arial Narrow"/>
                <w:i/>
                <w:iCs/>
                <w:sz w:val="18"/>
                <w:szCs w:val="18"/>
              </w:rPr>
            </w:pPr>
          </w:p>
          <w:p w14:paraId="054855F0" w14:textId="4315824C" w:rsidR="00DE2FFC" w:rsidRPr="00BA3D82" w:rsidRDefault="00DE2FFC" w:rsidP="00DE2FFC">
            <w:pPr>
              <w:rPr>
                <w:rFonts w:ascii="Arial Narrow" w:hAnsi="Arial Narrow"/>
                <w:i/>
                <w:iCs/>
                <w:sz w:val="18"/>
                <w:szCs w:val="18"/>
              </w:rPr>
            </w:pPr>
          </w:p>
          <w:p w14:paraId="2B347A99" w14:textId="17500305" w:rsidR="00DE2FFC" w:rsidRPr="00BA3D82" w:rsidRDefault="00DE2FFC" w:rsidP="00DE2FFC">
            <w:pPr>
              <w:rPr>
                <w:rFonts w:ascii="Arial Narrow" w:hAnsi="Arial Narrow"/>
                <w:i/>
                <w:iCs/>
                <w:sz w:val="18"/>
                <w:szCs w:val="18"/>
              </w:rPr>
            </w:pPr>
          </w:p>
          <w:p w14:paraId="73909C92" w14:textId="0DD3915E" w:rsidR="00DE2FFC" w:rsidRPr="00BA3D82" w:rsidRDefault="00DE2FFC" w:rsidP="00DE2FFC">
            <w:pPr>
              <w:rPr>
                <w:rFonts w:ascii="Arial Narrow" w:hAnsi="Arial Narrow"/>
                <w:i/>
                <w:iCs/>
                <w:sz w:val="18"/>
                <w:szCs w:val="18"/>
              </w:rPr>
            </w:pPr>
          </w:p>
          <w:p w14:paraId="087C6E3C" w14:textId="289DB848" w:rsidR="00DE2FFC" w:rsidRPr="00BA3D82" w:rsidRDefault="00DE2FFC" w:rsidP="00DE2FFC">
            <w:pPr>
              <w:rPr>
                <w:rFonts w:ascii="Arial Narrow" w:hAnsi="Arial Narrow"/>
                <w:i/>
                <w:iCs/>
                <w:sz w:val="18"/>
                <w:szCs w:val="18"/>
              </w:rPr>
            </w:pPr>
          </w:p>
          <w:p w14:paraId="45B37CBF" w14:textId="11C57605" w:rsidR="00DE2FFC" w:rsidRPr="00BA3D82" w:rsidRDefault="00DE2FFC" w:rsidP="00DE2FFC">
            <w:pPr>
              <w:rPr>
                <w:rFonts w:ascii="Arial Narrow" w:hAnsi="Arial Narrow"/>
                <w:i/>
                <w:iCs/>
                <w:sz w:val="18"/>
                <w:szCs w:val="18"/>
              </w:rPr>
            </w:pPr>
          </w:p>
          <w:p w14:paraId="5F4D4DFE" w14:textId="33B6019C" w:rsidR="00DE2FFC" w:rsidRPr="00BA3D82" w:rsidRDefault="00DE2FFC" w:rsidP="00DE2FFC">
            <w:pPr>
              <w:rPr>
                <w:rFonts w:ascii="Arial Narrow" w:hAnsi="Arial Narrow"/>
                <w:i/>
                <w:iCs/>
                <w:sz w:val="18"/>
                <w:szCs w:val="18"/>
              </w:rPr>
            </w:pPr>
          </w:p>
          <w:p w14:paraId="68688C92" w14:textId="0DE5A126" w:rsidR="00DE2FFC" w:rsidRPr="00BA3D82" w:rsidRDefault="00DE2FFC" w:rsidP="00DE2FFC">
            <w:pPr>
              <w:rPr>
                <w:rFonts w:ascii="Arial Narrow" w:hAnsi="Arial Narrow"/>
                <w:i/>
                <w:iCs/>
                <w:sz w:val="18"/>
                <w:szCs w:val="18"/>
              </w:rPr>
            </w:pPr>
          </w:p>
          <w:p w14:paraId="3D63D5B1" w14:textId="3A09CB8E" w:rsidR="00DE2FFC" w:rsidRPr="00BA3D82" w:rsidRDefault="00DE2FFC" w:rsidP="00DE2FFC">
            <w:pPr>
              <w:rPr>
                <w:rFonts w:ascii="Arial Narrow" w:hAnsi="Arial Narrow"/>
                <w:i/>
                <w:iCs/>
                <w:sz w:val="18"/>
                <w:szCs w:val="18"/>
              </w:rPr>
            </w:pPr>
          </w:p>
          <w:p w14:paraId="24D2E1C7" w14:textId="492C44F1" w:rsidR="00DE2FFC" w:rsidRPr="00BA3D82" w:rsidRDefault="00DE2FFC" w:rsidP="00DE2FFC">
            <w:pPr>
              <w:rPr>
                <w:rFonts w:ascii="Arial Narrow" w:hAnsi="Arial Narrow"/>
                <w:i/>
                <w:iCs/>
                <w:sz w:val="18"/>
                <w:szCs w:val="18"/>
              </w:rPr>
            </w:pPr>
          </w:p>
          <w:p w14:paraId="0F7D10A8" w14:textId="77777777" w:rsidR="00DE2FFC" w:rsidRPr="00BA3D82" w:rsidRDefault="00DE2FFC" w:rsidP="00DE2FFC">
            <w:pPr>
              <w:rPr>
                <w:rFonts w:ascii="Arial Narrow" w:hAnsi="Arial Narrow"/>
                <w:i/>
                <w:iCs/>
                <w:sz w:val="18"/>
                <w:szCs w:val="18"/>
              </w:rPr>
            </w:pPr>
          </w:p>
          <w:p w14:paraId="401B910A" w14:textId="4F89E07C" w:rsidR="00DE2FFC" w:rsidRPr="00BA3D82" w:rsidRDefault="00DE2FFC" w:rsidP="00DE2FFC">
            <w:pPr>
              <w:rPr>
                <w:rFonts w:ascii="Arial Narrow" w:hAnsi="Arial Narrow"/>
                <w:i/>
                <w:iCs/>
                <w:sz w:val="18"/>
                <w:szCs w:val="18"/>
              </w:rPr>
            </w:pPr>
            <w:r w:rsidRPr="00BA3D82">
              <w:rPr>
                <w:rFonts w:ascii="Arial Narrow" w:hAnsi="Arial Narrow"/>
                <w:i/>
                <w:iCs/>
                <w:sz w:val="18"/>
                <w:szCs w:val="18"/>
              </w:rPr>
              <w:t>Todos los pagos que el Acreditado deba efectuar a favor de Banobras los hará en las fechas de pago, en términos de lo establecido en la Cláusula Décima Octava del presente Contrato, relativa a Lugar y Forma de Pago, con la presentación al fiduciario del Fideicomiso de las Solicitudes de Pago, conforme al procedimiento establecido en el contrato constitutivo del Fideicomiso y lo previsto en el presente Contrato.</w:t>
            </w:r>
          </w:p>
          <w:p w14:paraId="7C9802DF" w14:textId="77777777" w:rsidR="00DE2FFC" w:rsidRPr="00BA3D82" w:rsidRDefault="00DE2FFC" w:rsidP="00DE2FFC">
            <w:pPr>
              <w:rPr>
                <w:rFonts w:ascii="Arial Narrow" w:hAnsi="Arial Narrow"/>
                <w:i/>
                <w:iCs/>
                <w:sz w:val="18"/>
                <w:szCs w:val="18"/>
              </w:rPr>
            </w:pPr>
          </w:p>
          <w:p w14:paraId="0513986D" w14:textId="1EE20CC7" w:rsidR="00DE2FFC" w:rsidRPr="00BA3D82" w:rsidRDefault="00DE2FFC" w:rsidP="00DE2FFC">
            <w:pPr>
              <w:rPr>
                <w:rFonts w:ascii="Arial Narrow" w:hAnsi="Arial Narrow"/>
                <w:i/>
                <w:iCs/>
                <w:sz w:val="18"/>
                <w:szCs w:val="18"/>
              </w:rPr>
            </w:pPr>
            <w:r w:rsidRPr="00BA3D82">
              <w:rPr>
                <w:rFonts w:ascii="Arial Narrow" w:hAnsi="Arial Narrow"/>
                <w:i/>
                <w:iCs/>
                <w:sz w:val="18"/>
                <w:szCs w:val="18"/>
              </w:rPr>
              <w:lastRenderedPageBreak/>
              <w:t xml:space="preserve">Sin perjuicio de cualquier otra disposición establecida en el presente Contrato, el </w:t>
            </w:r>
            <w:r w:rsidRPr="00BA3D82">
              <w:rPr>
                <w:rFonts w:ascii="Arial Narrow" w:hAnsi="Arial Narrow"/>
                <w:b/>
                <w:bCs/>
                <w:i/>
                <w:iCs/>
                <w:sz w:val="18"/>
                <w:szCs w:val="18"/>
              </w:rPr>
              <w:t>Acreditado</w:t>
            </w:r>
            <w:r w:rsidRPr="00BA3D82">
              <w:rPr>
                <w:rFonts w:ascii="Arial Narrow" w:hAnsi="Arial Narrow"/>
                <w:i/>
                <w:iCs/>
                <w:sz w:val="18"/>
                <w:szCs w:val="18"/>
              </w:rPr>
              <w:t xml:space="preserve"> se obliga a pagar directamente a </w:t>
            </w:r>
            <w:r w:rsidRPr="00BA3D82">
              <w:rPr>
                <w:rFonts w:ascii="Arial Narrow" w:hAnsi="Arial Narrow"/>
                <w:b/>
                <w:bCs/>
                <w:i/>
                <w:iCs/>
                <w:sz w:val="18"/>
                <w:szCs w:val="18"/>
              </w:rPr>
              <w:t xml:space="preserve">Banobras </w:t>
            </w:r>
            <w:r w:rsidRPr="00BA3D82">
              <w:rPr>
                <w:rFonts w:ascii="Arial Narrow" w:hAnsi="Arial Narrow"/>
                <w:i/>
                <w:iCs/>
                <w:sz w:val="18"/>
                <w:szCs w:val="18"/>
              </w:rPr>
              <w:t xml:space="preserve">las cantidades de servicio de la deuda y cualesquiera otros importes que el </w:t>
            </w:r>
            <w:r w:rsidRPr="00BA3D82">
              <w:rPr>
                <w:rFonts w:ascii="Arial Narrow" w:hAnsi="Arial Narrow"/>
                <w:b/>
                <w:bCs/>
                <w:i/>
                <w:iCs/>
                <w:sz w:val="18"/>
                <w:szCs w:val="18"/>
              </w:rPr>
              <w:t>Estado</w:t>
            </w:r>
            <w:r w:rsidRPr="00BA3D82">
              <w:rPr>
                <w:rFonts w:ascii="Arial Narrow" w:hAnsi="Arial Narrow"/>
                <w:i/>
                <w:iCs/>
                <w:sz w:val="18"/>
                <w:szCs w:val="18"/>
              </w:rPr>
              <w:t xml:space="preserve"> este obligado a pagar al </w:t>
            </w:r>
            <w:r w:rsidRPr="00BA3D82">
              <w:rPr>
                <w:rFonts w:ascii="Arial Narrow" w:hAnsi="Arial Narrow"/>
                <w:b/>
                <w:bCs/>
                <w:i/>
                <w:iCs/>
                <w:sz w:val="18"/>
                <w:szCs w:val="18"/>
              </w:rPr>
              <w:t>Acreditante</w:t>
            </w:r>
            <w:r w:rsidRPr="00BA3D82">
              <w:rPr>
                <w:rFonts w:ascii="Arial Narrow" w:hAnsi="Arial Narrow"/>
                <w:i/>
                <w:iCs/>
                <w:sz w:val="18"/>
                <w:szCs w:val="18"/>
              </w:rPr>
              <w:t xml:space="preserve"> conforme a lo pactado en el presente Contrato o a realizar aportaciones adicionales al patrimonio del Fideicomiso, en el supuesto de que los recursos que deriven de las</w:t>
            </w:r>
            <w:r w:rsidR="00DA0A32" w:rsidRPr="00BA3D82">
              <w:rPr>
                <w:rFonts w:ascii="Arial Narrow" w:hAnsi="Arial Narrow"/>
                <w:i/>
                <w:iCs/>
                <w:sz w:val="18"/>
                <w:szCs w:val="18"/>
              </w:rPr>
              <w:t xml:space="preserve"> </w:t>
            </w:r>
            <w:r w:rsidRPr="00BA3D82">
              <w:rPr>
                <w:rFonts w:ascii="Arial Narrow" w:hAnsi="Arial Narrow"/>
                <w:i/>
                <w:iCs/>
                <w:sz w:val="18"/>
                <w:szCs w:val="18"/>
              </w:rPr>
              <w:t xml:space="preserve">participaciones asignadas como fuente de pago del </w:t>
            </w:r>
            <w:r w:rsidRPr="00BA3D82">
              <w:rPr>
                <w:rFonts w:ascii="Arial Narrow" w:hAnsi="Arial Narrow"/>
                <w:b/>
                <w:bCs/>
                <w:i/>
                <w:iCs/>
                <w:sz w:val="18"/>
                <w:szCs w:val="18"/>
              </w:rPr>
              <w:t>Crédito</w:t>
            </w:r>
            <w:r w:rsidRPr="00BA3D82">
              <w:rPr>
                <w:rFonts w:ascii="Arial Narrow" w:hAnsi="Arial Narrow"/>
                <w:i/>
                <w:iCs/>
                <w:sz w:val="18"/>
                <w:szCs w:val="18"/>
              </w:rPr>
              <w:t xml:space="preserve"> no sean suficientes para cubrir las cantidades que el </w:t>
            </w:r>
            <w:r w:rsidRPr="00BA3D82">
              <w:rPr>
                <w:rFonts w:ascii="Arial Narrow" w:hAnsi="Arial Narrow"/>
                <w:b/>
                <w:bCs/>
                <w:i/>
                <w:iCs/>
                <w:sz w:val="18"/>
                <w:szCs w:val="18"/>
              </w:rPr>
              <w:t>Acreditado</w:t>
            </w:r>
            <w:r w:rsidRPr="00BA3D82">
              <w:rPr>
                <w:rFonts w:ascii="Arial Narrow" w:hAnsi="Arial Narrow"/>
                <w:i/>
                <w:iCs/>
                <w:sz w:val="18"/>
                <w:szCs w:val="18"/>
              </w:rPr>
              <w:t xml:space="preserve"> este obligado a pagar al Acreditante en términos de lo pactado en el presente Contrato.</w:t>
            </w:r>
          </w:p>
          <w:p w14:paraId="4EAE8E34" w14:textId="77777777" w:rsidR="006C75DA" w:rsidRPr="00BA3D82" w:rsidRDefault="006C75DA" w:rsidP="005C1621">
            <w:pPr>
              <w:jc w:val="both"/>
              <w:rPr>
                <w:rFonts w:ascii="Arial Narrow" w:hAnsi="Arial Narrow" w:cstheme="minorHAnsi"/>
                <w:sz w:val="18"/>
                <w:szCs w:val="18"/>
              </w:rPr>
            </w:pPr>
          </w:p>
        </w:tc>
        <w:tc>
          <w:tcPr>
            <w:tcW w:w="3260" w:type="dxa"/>
          </w:tcPr>
          <w:p w14:paraId="07BC3F07" w14:textId="77777777" w:rsidR="006C75DA" w:rsidRPr="00BA3D82" w:rsidRDefault="00C62990" w:rsidP="006C75DA">
            <w:pPr>
              <w:pStyle w:val="Default"/>
              <w:rPr>
                <w:rFonts w:ascii="Arial Narrow" w:hAnsi="Arial Narrow"/>
                <w:i/>
                <w:iCs/>
                <w:sz w:val="18"/>
                <w:szCs w:val="18"/>
              </w:rPr>
            </w:pPr>
            <w:r w:rsidRPr="00BA3D82">
              <w:rPr>
                <w:rFonts w:ascii="Arial Narrow" w:hAnsi="Arial Narrow"/>
                <w:b/>
                <w:bCs/>
                <w:i/>
                <w:iCs/>
                <w:sz w:val="18"/>
                <w:szCs w:val="18"/>
              </w:rPr>
              <w:lastRenderedPageBreak/>
              <w:t xml:space="preserve">DÉCIMA.- AMORTIZACIÓN DEL CRÉDITO.- </w:t>
            </w:r>
            <w:r w:rsidRPr="00BA3D82">
              <w:rPr>
                <w:rFonts w:ascii="Arial Narrow" w:hAnsi="Arial Narrow"/>
                <w:i/>
                <w:iCs/>
                <w:sz w:val="18"/>
                <w:szCs w:val="18"/>
              </w:rPr>
              <w:t xml:space="preserve">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se obliga a amortizar a </w:t>
            </w:r>
            <w:r w:rsidRPr="00BA3D82">
              <w:rPr>
                <w:rFonts w:ascii="Arial Narrow" w:hAnsi="Arial Narrow"/>
                <w:b/>
                <w:bCs/>
                <w:i/>
                <w:iCs/>
                <w:sz w:val="18"/>
                <w:szCs w:val="18"/>
              </w:rPr>
              <w:t xml:space="preserve">BANOBRAS </w:t>
            </w:r>
            <w:r w:rsidRPr="00BA3D82">
              <w:rPr>
                <w:rFonts w:ascii="Arial Narrow" w:hAnsi="Arial Narrow"/>
                <w:i/>
                <w:iCs/>
                <w:sz w:val="18"/>
                <w:szCs w:val="18"/>
              </w:rPr>
              <w:t xml:space="preserve">el monto dispuesto con cargo al </w:t>
            </w:r>
            <w:r w:rsidRPr="00BA3D82">
              <w:rPr>
                <w:rFonts w:ascii="Arial Narrow" w:hAnsi="Arial Narrow"/>
                <w:b/>
                <w:bCs/>
                <w:i/>
                <w:iCs/>
                <w:sz w:val="18"/>
                <w:szCs w:val="18"/>
              </w:rPr>
              <w:t>CRÉDITO</w:t>
            </w:r>
            <w:r w:rsidRPr="00BA3D82">
              <w:rPr>
                <w:rFonts w:ascii="Arial Narrow" w:hAnsi="Arial Narrow"/>
                <w:i/>
                <w:iCs/>
                <w:sz w:val="18"/>
                <w:szCs w:val="18"/>
              </w:rPr>
              <w:t xml:space="preserve">, en términos de lo establecido en la Cláusula Sexta del presente Contrato, relativa a Disposición del Crédito, en un plazo de hasta </w:t>
            </w:r>
            <w:r w:rsidRPr="00BA3D82">
              <w:rPr>
                <w:rFonts w:ascii="Arial Narrow" w:hAnsi="Arial Narrow"/>
                <w:b/>
                <w:bCs/>
                <w:i/>
                <w:iCs/>
                <w:sz w:val="18"/>
                <w:szCs w:val="18"/>
              </w:rPr>
              <w:t xml:space="preserve">240 (doscientos cuarenta) </w:t>
            </w:r>
            <w:r w:rsidRPr="00BA3D82">
              <w:rPr>
                <w:rFonts w:ascii="Arial Narrow" w:hAnsi="Arial Narrow"/>
                <w:i/>
                <w:iCs/>
                <w:sz w:val="18"/>
                <w:szCs w:val="18"/>
              </w:rPr>
              <w:t xml:space="preserve">meses a partir de la fecha que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haya ejercido la primera disposición del </w:t>
            </w:r>
            <w:r w:rsidRPr="00BA3D82">
              <w:rPr>
                <w:rFonts w:ascii="Arial Narrow" w:hAnsi="Arial Narrow"/>
                <w:b/>
                <w:bCs/>
                <w:i/>
                <w:iCs/>
                <w:sz w:val="18"/>
                <w:szCs w:val="18"/>
              </w:rPr>
              <w:t>CRÉDITO</w:t>
            </w:r>
            <w:r w:rsidRPr="00BA3D82">
              <w:rPr>
                <w:rFonts w:ascii="Arial Narrow" w:hAnsi="Arial Narrow"/>
                <w:i/>
                <w:iCs/>
                <w:sz w:val="18"/>
                <w:szCs w:val="18"/>
              </w:rPr>
              <w:t xml:space="preserve">, mediante una sola exhibición en la fecha de vencimiento prevista en la </w:t>
            </w:r>
            <w:r w:rsidRPr="00BA3D82">
              <w:rPr>
                <w:rFonts w:ascii="Arial Narrow" w:hAnsi="Arial Narrow"/>
                <w:b/>
                <w:bCs/>
                <w:i/>
                <w:iCs/>
                <w:sz w:val="18"/>
                <w:szCs w:val="18"/>
              </w:rPr>
              <w:t xml:space="preserve">FICHA </w:t>
            </w:r>
            <w:r w:rsidRPr="00BA3D82">
              <w:rPr>
                <w:rFonts w:ascii="Arial Narrow" w:hAnsi="Arial Narrow"/>
                <w:i/>
                <w:iCs/>
                <w:sz w:val="18"/>
                <w:szCs w:val="18"/>
              </w:rPr>
              <w:t xml:space="preserve">de que se trate (o en cualquier Día Hábil Bancario en el supuesto de pago anticipado voluntario), con recursos provenientes de: </w:t>
            </w:r>
            <w:r w:rsidRPr="00BA3D82">
              <w:rPr>
                <w:rFonts w:ascii="Arial Narrow" w:hAnsi="Arial Narrow"/>
                <w:b/>
                <w:bCs/>
                <w:i/>
                <w:iCs/>
                <w:sz w:val="18"/>
                <w:szCs w:val="18"/>
              </w:rPr>
              <w:t xml:space="preserve">(i) </w:t>
            </w:r>
            <w:r w:rsidRPr="00BA3D82">
              <w:rPr>
                <w:rFonts w:ascii="Arial Narrow" w:hAnsi="Arial Narrow"/>
                <w:i/>
                <w:iCs/>
                <w:sz w:val="18"/>
                <w:szCs w:val="18"/>
              </w:rPr>
              <w:t xml:space="preserve">la redención ordinaria del o los bonos cupón cero que en su oportunidad adquirió la Tesorería de </w:t>
            </w:r>
            <w:r w:rsidRPr="00BA3D82">
              <w:rPr>
                <w:rFonts w:ascii="Arial Narrow" w:hAnsi="Arial Narrow"/>
                <w:b/>
                <w:bCs/>
                <w:i/>
                <w:iCs/>
                <w:sz w:val="18"/>
                <w:szCs w:val="18"/>
              </w:rPr>
              <w:t xml:space="preserve">BANOBRAS </w:t>
            </w:r>
            <w:r w:rsidRPr="00BA3D82">
              <w:rPr>
                <w:rFonts w:ascii="Arial Narrow" w:hAnsi="Arial Narrow"/>
                <w:i/>
                <w:iCs/>
                <w:sz w:val="18"/>
                <w:szCs w:val="18"/>
              </w:rPr>
              <w:t xml:space="preserve">para respaldar el pago de principal de las disposiciones ejercidas por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con cargo al </w:t>
            </w:r>
            <w:r w:rsidRPr="00BA3D82">
              <w:rPr>
                <w:rFonts w:ascii="Arial Narrow" w:hAnsi="Arial Narrow"/>
                <w:b/>
                <w:bCs/>
                <w:i/>
                <w:iCs/>
                <w:sz w:val="18"/>
                <w:szCs w:val="18"/>
              </w:rPr>
              <w:t>CRÉDITO</w:t>
            </w:r>
            <w:r w:rsidRPr="00BA3D82">
              <w:rPr>
                <w:rFonts w:ascii="Arial Narrow" w:hAnsi="Arial Narrow"/>
                <w:i/>
                <w:iCs/>
                <w:sz w:val="18"/>
                <w:szCs w:val="18"/>
              </w:rPr>
              <w:t xml:space="preserve">, en la fecha de pago establecida en la o las </w:t>
            </w:r>
            <w:r w:rsidRPr="00BA3D82">
              <w:rPr>
                <w:rFonts w:ascii="Arial Narrow" w:hAnsi="Arial Narrow"/>
                <w:b/>
                <w:bCs/>
                <w:i/>
                <w:iCs/>
                <w:sz w:val="18"/>
                <w:szCs w:val="18"/>
              </w:rPr>
              <w:t>FICHAS</w:t>
            </w:r>
            <w:r w:rsidRPr="00BA3D82">
              <w:rPr>
                <w:rFonts w:ascii="Arial Narrow" w:hAnsi="Arial Narrow"/>
                <w:i/>
                <w:iCs/>
                <w:sz w:val="18"/>
                <w:szCs w:val="18"/>
              </w:rPr>
              <w:t xml:space="preserve">,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la redención anticipada del o los bonos cupón cero —hasta donde basten y alcancen— y con recursos propios la diferencia entre el o los montos de las disposiciones ejercidas por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y los valores de liquidación del o de los bonos cupón cero asociados a la o las disposiciones del </w:t>
            </w:r>
            <w:r w:rsidRPr="00BA3D82">
              <w:rPr>
                <w:rFonts w:ascii="Arial Narrow" w:hAnsi="Arial Narrow"/>
                <w:b/>
                <w:bCs/>
                <w:i/>
                <w:iCs/>
                <w:sz w:val="18"/>
                <w:szCs w:val="18"/>
              </w:rPr>
              <w:t>CRÉDITO</w:t>
            </w:r>
            <w:r w:rsidRPr="00BA3D82">
              <w:rPr>
                <w:rFonts w:ascii="Arial Narrow" w:hAnsi="Arial Narrow"/>
                <w:i/>
                <w:iCs/>
                <w:sz w:val="18"/>
                <w:szCs w:val="18"/>
              </w:rPr>
              <w:t xml:space="preserve">, o bien, </w:t>
            </w:r>
            <w:r w:rsidRPr="00BA3D82">
              <w:rPr>
                <w:rFonts w:ascii="Arial Narrow" w:hAnsi="Arial Narrow"/>
                <w:b/>
                <w:bCs/>
                <w:i/>
                <w:iCs/>
                <w:sz w:val="18"/>
                <w:szCs w:val="18"/>
              </w:rPr>
              <w:t>(</w:t>
            </w:r>
            <w:proofErr w:type="spellStart"/>
            <w:r w:rsidRPr="00BA3D82">
              <w:rPr>
                <w:rFonts w:ascii="Arial Narrow" w:hAnsi="Arial Narrow"/>
                <w:b/>
                <w:bCs/>
                <w:i/>
                <w:iCs/>
                <w:sz w:val="18"/>
                <w:szCs w:val="18"/>
              </w:rPr>
              <w:t>iii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recursos propios del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(ajenos a los bonos cupón cero), los cuales podrán provenir, a su vez, de nuevos financiamientos, celebrados o que en su momento celebre el </w:t>
            </w:r>
            <w:r w:rsidRPr="00BA3D82">
              <w:rPr>
                <w:rFonts w:ascii="Arial Narrow" w:hAnsi="Arial Narrow"/>
                <w:b/>
                <w:bCs/>
                <w:i/>
                <w:iCs/>
                <w:sz w:val="18"/>
                <w:szCs w:val="18"/>
              </w:rPr>
              <w:t>ACREDITADO</w:t>
            </w:r>
            <w:r w:rsidRPr="00BA3D82">
              <w:rPr>
                <w:rFonts w:ascii="Arial Narrow" w:hAnsi="Arial Narrow"/>
                <w:i/>
                <w:iCs/>
                <w:sz w:val="18"/>
                <w:szCs w:val="18"/>
              </w:rPr>
              <w:t xml:space="preserve">. En el entendido que los intereses ordinarios sobre el saldo insoluto del </w:t>
            </w:r>
            <w:r w:rsidRPr="00BA3D82">
              <w:rPr>
                <w:rFonts w:ascii="Arial Narrow" w:hAnsi="Arial Narrow"/>
                <w:b/>
                <w:bCs/>
                <w:i/>
                <w:iCs/>
                <w:sz w:val="18"/>
                <w:szCs w:val="18"/>
              </w:rPr>
              <w:t xml:space="preserve">CRÉDITO </w:t>
            </w:r>
            <w:r w:rsidRPr="00BA3D82">
              <w:rPr>
                <w:rFonts w:ascii="Arial Narrow" w:hAnsi="Arial Narrow"/>
                <w:i/>
                <w:iCs/>
                <w:sz w:val="18"/>
                <w:szCs w:val="18"/>
              </w:rPr>
              <w:t xml:space="preserve">serán cubiertos mensualmente por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a </w:t>
            </w:r>
            <w:r w:rsidRPr="00BA3D82">
              <w:rPr>
                <w:rFonts w:ascii="Arial Narrow" w:hAnsi="Arial Narrow"/>
                <w:b/>
                <w:bCs/>
                <w:i/>
                <w:iCs/>
                <w:sz w:val="18"/>
                <w:szCs w:val="18"/>
              </w:rPr>
              <w:t xml:space="preserve">BANOBRAS </w:t>
            </w:r>
            <w:r w:rsidRPr="00BA3D82">
              <w:rPr>
                <w:rFonts w:ascii="Arial Narrow" w:hAnsi="Arial Narrow"/>
                <w:i/>
                <w:iCs/>
                <w:sz w:val="18"/>
                <w:szCs w:val="18"/>
              </w:rPr>
              <w:t>con recursos ajenos al mismo, de acuerdo con lo pactado en las Cláusulas Séptima y Octava del presente Contrato, relativas Intereses del Crédito y Revisión y Ajuste de la Tasa de Interés Ordinaria, respectivamente.</w:t>
            </w:r>
          </w:p>
          <w:p w14:paraId="659FCF4E" w14:textId="77777777" w:rsidR="00DE2FFC" w:rsidRPr="00BA3D82" w:rsidRDefault="00DE2FFC" w:rsidP="006C75DA">
            <w:pPr>
              <w:pStyle w:val="Default"/>
              <w:rPr>
                <w:rFonts w:ascii="Arial Narrow" w:hAnsi="Arial Narrow"/>
                <w:i/>
                <w:iCs/>
                <w:sz w:val="18"/>
                <w:szCs w:val="18"/>
              </w:rPr>
            </w:pPr>
          </w:p>
          <w:p w14:paraId="3244B509" w14:textId="77777777" w:rsidR="00DE2FFC" w:rsidRPr="00BA3D82" w:rsidRDefault="00DE2FFC" w:rsidP="006C75DA">
            <w:pPr>
              <w:pStyle w:val="Default"/>
              <w:rPr>
                <w:rFonts w:ascii="Arial Narrow" w:hAnsi="Arial Narrow"/>
                <w:i/>
                <w:iCs/>
                <w:sz w:val="18"/>
                <w:szCs w:val="18"/>
              </w:rPr>
            </w:pPr>
            <w:r w:rsidRPr="00BA3D82">
              <w:rPr>
                <w:rFonts w:ascii="Arial Narrow" w:hAnsi="Arial Narrow"/>
                <w:i/>
                <w:iCs/>
                <w:sz w:val="18"/>
                <w:szCs w:val="18"/>
              </w:rPr>
              <w:t>…</w:t>
            </w:r>
          </w:p>
          <w:p w14:paraId="470B4B98" w14:textId="77777777" w:rsidR="00DA0A32" w:rsidRPr="00BA3D82" w:rsidRDefault="00DA0A32" w:rsidP="006C75DA">
            <w:pPr>
              <w:pStyle w:val="Default"/>
              <w:rPr>
                <w:rFonts w:ascii="Arial Narrow" w:hAnsi="Arial Narrow"/>
                <w:i/>
                <w:iCs/>
                <w:sz w:val="18"/>
                <w:szCs w:val="18"/>
              </w:rPr>
            </w:pPr>
          </w:p>
          <w:p w14:paraId="54BBCA44" w14:textId="77777777" w:rsidR="00DA0A32" w:rsidRPr="00BA3D82" w:rsidRDefault="00DA0A32" w:rsidP="006C75DA">
            <w:pPr>
              <w:pStyle w:val="Default"/>
              <w:rPr>
                <w:rFonts w:ascii="Arial Narrow" w:hAnsi="Arial Narrow"/>
                <w:i/>
                <w:iCs/>
                <w:sz w:val="18"/>
                <w:szCs w:val="18"/>
              </w:rPr>
            </w:pPr>
          </w:p>
          <w:p w14:paraId="4141EEA4" w14:textId="77777777" w:rsidR="00DA0A32" w:rsidRPr="00BA3D82" w:rsidRDefault="00DA0A32" w:rsidP="006C75DA">
            <w:pPr>
              <w:pStyle w:val="Default"/>
              <w:rPr>
                <w:rFonts w:ascii="Arial Narrow" w:hAnsi="Arial Narrow"/>
                <w:i/>
                <w:iCs/>
                <w:sz w:val="18"/>
                <w:szCs w:val="18"/>
              </w:rPr>
            </w:pPr>
          </w:p>
          <w:p w14:paraId="000740F0" w14:textId="77777777" w:rsidR="00DA0A32" w:rsidRPr="00BA3D82" w:rsidRDefault="00DA0A32" w:rsidP="006C75DA">
            <w:pPr>
              <w:pStyle w:val="Default"/>
              <w:rPr>
                <w:rFonts w:ascii="Arial Narrow" w:hAnsi="Arial Narrow"/>
                <w:i/>
                <w:iCs/>
                <w:sz w:val="18"/>
                <w:szCs w:val="18"/>
              </w:rPr>
            </w:pPr>
          </w:p>
          <w:p w14:paraId="53B0FC90" w14:textId="77777777" w:rsidR="00DA0A32" w:rsidRPr="00BA3D82" w:rsidRDefault="00DA0A32" w:rsidP="006C75DA">
            <w:pPr>
              <w:pStyle w:val="Default"/>
              <w:rPr>
                <w:rFonts w:ascii="Arial Narrow" w:hAnsi="Arial Narrow"/>
                <w:i/>
                <w:iCs/>
                <w:sz w:val="18"/>
                <w:szCs w:val="18"/>
              </w:rPr>
            </w:pPr>
          </w:p>
          <w:p w14:paraId="766921A8" w14:textId="77777777" w:rsidR="00DA0A32" w:rsidRPr="00BA3D82" w:rsidRDefault="00DA0A32" w:rsidP="006C75DA">
            <w:pPr>
              <w:pStyle w:val="Default"/>
              <w:rPr>
                <w:rFonts w:ascii="Arial Narrow" w:hAnsi="Arial Narrow"/>
                <w:i/>
                <w:iCs/>
                <w:sz w:val="18"/>
                <w:szCs w:val="18"/>
              </w:rPr>
            </w:pPr>
          </w:p>
          <w:p w14:paraId="56847D3C" w14:textId="77777777" w:rsidR="00DA0A32" w:rsidRPr="00BA3D82" w:rsidRDefault="00DA0A32" w:rsidP="006C75DA">
            <w:pPr>
              <w:pStyle w:val="Default"/>
              <w:rPr>
                <w:rFonts w:ascii="Arial Narrow" w:hAnsi="Arial Narrow"/>
                <w:i/>
                <w:iCs/>
                <w:sz w:val="18"/>
                <w:szCs w:val="18"/>
              </w:rPr>
            </w:pPr>
          </w:p>
          <w:p w14:paraId="35B16C52" w14:textId="77777777" w:rsidR="00DA0A32" w:rsidRPr="00BA3D82" w:rsidRDefault="00DA0A32" w:rsidP="006C75DA">
            <w:pPr>
              <w:pStyle w:val="Default"/>
              <w:rPr>
                <w:rFonts w:ascii="Arial Narrow" w:hAnsi="Arial Narrow"/>
                <w:i/>
                <w:iCs/>
                <w:sz w:val="18"/>
                <w:szCs w:val="18"/>
              </w:rPr>
            </w:pPr>
          </w:p>
          <w:p w14:paraId="676E5610" w14:textId="77777777" w:rsidR="00DA0A32" w:rsidRPr="00BA3D82" w:rsidRDefault="00DA0A32" w:rsidP="006C75DA">
            <w:pPr>
              <w:pStyle w:val="Default"/>
              <w:rPr>
                <w:rFonts w:ascii="Arial Narrow" w:hAnsi="Arial Narrow"/>
                <w:i/>
                <w:iCs/>
                <w:sz w:val="18"/>
                <w:szCs w:val="18"/>
              </w:rPr>
            </w:pPr>
          </w:p>
          <w:p w14:paraId="0C6D9033" w14:textId="77777777" w:rsidR="00DA0A32" w:rsidRPr="00BA3D82" w:rsidRDefault="00DA0A32" w:rsidP="006C75DA">
            <w:pPr>
              <w:pStyle w:val="Default"/>
              <w:rPr>
                <w:rFonts w:ascii="Arial Narrow" w:hAnsi="Arial Narrow"/>
                <w:i/>
                <w:iCs/>
                <w:sz w:val="18"/>
                <w:szCs w:val="18"/>
              </w:rPr>
            </w:pPr>
          </w:p>
          <w:p w14:paraId="19923650" w14:textId="0A3ACDA1" w:rsidR="00DA0A32" w:rsidRPr="00BA3D82" w:rsidRDefault="00DA0A32" w:rsidP="006C75DA">
            <w:pPr>
              <w:pStyle w:val="Default"/>
              <w:rPr>
                <w:rFonts w:ascii="Arial Narrow" w:hAnsi="Arial Narrow"/>
                <w:b/>
                <w:bCs/>
                <w:i/>
                <w:iCs/>
                <w:sz w:val="18"/>
                <w:szCs w:val="18"/>
              </w:rPr>
            </w:pPr>
            <w:r w:rsidRPr="00BA3D82">
              <w:rPr>
                <w:rFonts w:ascii="Arial Narrow" w:hAnsi="Arial Narrow"/>
                <w:i/>
                <w:iCs/>
                <w:sz w:val="18"/>
                <w:szCs w:val="18"/>
              </w:rPr>
              <w:t>…</w:t>
            </w:r>
          </w:p>
        </w:tc>
        <w:tc>
          <w:tcPr>
            <w:tcW w:w="1985" w:type="dxa"/>
          </w:tcPr>
          <w:p w14:paraId="0019B765" w14:textId="04E1C991" w:rsidR="004A492D" w:rsidRDefault="004A492D" w:rsidP="004A492D">
            <w:pPr>
              <w:jc w:val="both"/>
              <w:rPr>
                <w:rFonts w:ascii="Arial Narrow" w:hAnsi="Arial Narrow" w:cstheme="minorHAnsi"/>
                <w:sz w:val="18"/>
                <w:szCs w:val="18"/>
              </w:rPr>
            </w:pPr>
            <w:r>
              <w:rPr>
                <w:rFonts w:ascii="Arial Narrow" w:hAnsi="Arial Narrow" w:cstheme="minorHAnsi"/>
                <w:sz w:val="18"/>
                <w:szCs w:val="18"/>
              </w:rPr>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312C4A">
              <w:rPr>
                <w:rFonts w:ascii="Arial Narrow" w:hAnsi="Arial Narrow" w:cstheme="minorHAnsi"/>
                <w:sz w:val="18"/>
                <w:szCs w:val="18"/>
              </w:rPr>
              <w:t xml:space="preserve"> </w:t>
            </w:r>
            <w:r>
              <w:rPr>
                <w:rFonts w:ascii="Arial Narrow" w:hAnsi="Arial Narrow" w:cstheme="minorHAnsi"/>
                <w:sz w:val="18"/>
                <w:szCs w:val="18"/>
              </w:rPr>
              <w:t>l</w:t>
            </w:r>
            <w:r w:rsidR="00312C4A">
              <w:rPr>
                <w:rFonts w:ascii="Arial Narrow" w:hAnsi="Arial Narrow" w:cstheme="minorHAnsi"/>
                <w:sz w:val="18"/>
                <w:szCs w:val="18"/>
              </w:rPr>
              <w:t>os</w:t>
            </w:r>
            <w:r>
              <w:rPr>
                <w:rFonts w:ascii="Arial Narrow" w:hAnsi="Arial Narrow" w:cstheme="minorHAnsi"/>
                <w:sz w:val="18"/>
                <w:szCs w:val="18"/>
              </w:rPr>
              <w:t xml:space="preserve"> bono</w:t>
            </w:r>
            <w:r w:rsidR="00312C4A">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Reglas de Operación del Fideicomiso 2186, lo que se traduce en liquidez para el Estado.</w:t>
            </w:r>
          </w:p>
          <w:p w14:paraId="4E00AC82" w14:textId="77777777" w:rsidR="006C75DA" w:rsidRDefault="004A492D" w:rsidP="004A492D">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937FF8">
              <w:rPr>
                <w:rFonts w:ascii="Arial Narrow" w:hAnsi="Arial Narrow" w:cstheme="minorHAnsi"/>
                <w:sz w:val="18"/>
                <w:szCs w:val="18"/>
              </w:rPr>
              <w:t xml:space="preserve"> </w:t>
            </w:r>
            <w:r>
              <w:rPr>
                <w:rFonts w:ascii="Arial Narrow" w:hAnsi="Arial Narrow" w:cstheme="minorHAnsi"/>
                <w:sz w:val="18"/>
                <w:szCs w:val="18"/>
              </w:rPr>
              <w:t>l</w:t>
            </w:r>
            <w:r w:rsidR="00937FF8">
              <w:rPr>
                <w:rFonts w:ascii="Arial Narrow" w:hAnsi="Arial Narrow" w:cstheme="minorHAnsi"/>
                <w:sz w:val="18"/>
                <w:szCs w:val="18"/>
              </w:rPr>
              <w:t>os</w:t>
            </w:r>
            <w:r>
              <w:rPr>
                <w:rFonts w:ascii="Arial Narrow" w:hAnsi="Arial Narrow" w:cstheme="minorHAnsi"/>
                <w:sz w:val="18"/>
                <w:szCs w:val="18"/>
              </w:rPr>
              <w:t xml:space="preserve"> bono</w:t>
            </w:r>
            <w:r w:rsidR="00937FF8">
              <w:rPr>
                <w:rFonts w:ascii="Arial Narrow" w:hAnsi="Arial Narrow" w:cstheme="minorHAnsi"/>
                <w:sz w:val="18"/>
                <w:szCs w:val="18"/>
              </w:rPr>
              <w:t>s</w:t>
            </w:r>
            <w:r>
              <w:rPr>
                <w:rFonts w:ascii="Arial Narrow" w:hAnsi="Arial Narrow" w:cstheme="minorHAnsi"/>
                <w:sz w:val="18"/>
                <w:szCs w:val="18"/>
              </w:rPr>
              <w:t xml:space="preserve"> cupón cero asciende a la cantidad de</w:t>
            </w:r>
            <w:r w:rsidR="007B0224">
              <w:rPr>
                <w:rFonts w:ascii="Arial Narrow" w:hAnsi="Arial Narrow" w:cstheme="minorHAnsi"/>
                <w:sz w:val="18"/>
                <w:szCs w:val="18"/>
              </w:rPr>
              <w:t xml:space="preserve"> $260,922,851.94 (doscientos sesenta millones novecientos veintidós </w:t>
            </w:r>
            <w:r w:rsidR="00EC6C59">
              <w:rPr>
                <w:rFonts w:ascii="Arial Narrow" w:hAnsi="Arial Narrow" w:cstheme="minorHAnsi"/>
                <w:sz w:val="18"/>
                <w:szCs w:val="18"/>
              </w:rPr>
              <w:t xml:space="preserve">mil </w:t>
            </w:r>
            <w:r w:rsidR="007B0224">
              <w:rPr>
                <w:rFonts w:ascii="Arial Narrow" w:hAnsi="Arial Narrow" w:cstheme="minorHAnsi"/>
                <w:sz w:val="18"/>
                <w:szCs w:val="18"/>
              </w:rPr>
              <w:t>och</w:t>
            </w:r>
            <w:r w:rsidR="00EC6C59">
              <w:rPr>
                <w:rFonts w:ascii="Arial Narrow" w:hAnsi="Arial Narrow" w:cstheme="minorHAnsi"/>
                <w:sz w:val="18"/>
                <w:szCs w:val="18"/>
              </w:rPr>
              <w:t>ocientos cincu</w:t>
            </w:r>
            <w:r w:rsidR="007B0224">
              <w:rPr>
                <w:rFonts w:ascii="Arial Narrow" w:hAnsi="Arial Narrow" w:cstheme="minorHAnsi"/>
                <w:sz w:val="18"/>
                <w:szCs w:val="18"/>
              </w:rPr>
              <w:t>enta y un pesos 94/100 M.N.)</w:t>
            </w:r>
            <w:r w:rsidR="00DB3D9B">
              <w:rPr>
                <w:rFonts w:ascii="Arial Narrow" w:hAnsi="Arial Narrow" w:cstheme="minorHAnsi"/>
                <w:sz w:val="18"/>
                <w:szCs w:val="18"/>
              </w:rPr>
              <w:t>.</w:t>
            </w:r>
          </w:p>
          <w:p w14:paraId="56E068F7" w14:textId="77777777" w:rsidR="00100789" w:rsidRDefault="00100789" w:rsidP="004A492D">
            <w:pPr>
              <w:jc w:val="both"/>
              <w:rPr>
                <w:rFonts w:ascii="Arial Narrow" w:hAnsi="Arial Narrow" w:cstheme="minorHAnsi"/>
                <w:sz w:val="18"/>
                <w:szCs w:val="18"/>
              </w:rPr>
            </w:pPr>
          </w:p>
          <w:p w14:paraId="193A513D" w14:textId="7A279F92" w:rsidR="00100789" w:rsidRPr="00400086" w:rsidRDefault="00100789" w:rsidP="004A492D">
            <w:pPr>
              <w:jc w:val="both"/>
              <w:rPr>
                <w:rFonts w:ascii="Arial Narrow" w:hAnsi="Arial Narrow" w:cstheme="minorHAnsi"/>
              </w:rPr>
            </w:pPr>
            <w:r>
              <w:rPr>
                <w:rFonts w:ascii="Arial Narrow" w:hAnsi="Arial Narrow" w:cstheme="minorHAnsi"/>
                <w:sz w:val="18"/>
                <w:szCs w:val="18"/>
              </w:rPr>
              <w:t xml:space="preserve">Además, </w:t>
            </w:r>
            <w:r w:rsidRPr="00100789">
              <w:rPr>
                <w:rFonts w:ascii="Arial Narrow" w:hAnsi="Arial Narrow" w:cstheme="minorHAnsi"/>
                <w:sz w:val="18"/>
                <w:szCs w:val="18"/>
              </w:rPr>
              <w:t xml:space="preserve">se modifica el Crédito Vigente para atender las modificaciones realizadas al Fideicomiso No. 2186 “Fondo de Reconstrucción de Entidades Federativas” y a sus Reglas de Operación 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w:t>
            </w:r>
            <w:r w:rsidRPr="00100789">
              <w:rPr>
                <w:rFonts w:ascii="Arial Narrow" w:hAnsi="Arial Narrow" w:cstheme="minorHAnsi"/>
                <w:sz w:val="18"/>
                <w:szCs w:val="18"/>
              </w:rPr>
              <w:lastRenderedPageBreak/>
              <w:t>mediante operaciones de refinanciamiento o reestructura que se celebren – obtener el valor acumulado del bono cupón cero que garantizan el capital de los créditos.</w:t>
            </w:r>
          </w:p>
        </w:tc>
        <w:tc>
          <w:tcPr>
            <w:tcW w:w="1701" w:type="dxa"/>
          </w:tcPr>
          <w:p w14:paraId="6D4B5125" w14:textId="611C56F1" w:rsidR="006C75DA" w:rsidRPr="00400086" w:rsidRDefault="004A492D" w:rsidP="005C1621">
            <w:pPr>
              <w:jc w:val="both"/>
              <w:rPr>
                <w:rFonts w:ascii="Arial Narrow" w:hAnsi="Arial Narrow" w:cstheme="minorHAnsi"/>
              </w:rPr>
            </w:pPr>
            <w:r>
              <w:rPr>
                <w:rFonts w:ascii="Arial Narrow" w:hAnsi="Arial Narrow" w:cstheme="minorHAnsi"/>
                <w:sz w:val="18"/>
                <w:szCs w:val="18"/>
              </w:rPr>
              <w:lastRenderedPageBreak/>
              <w:t>La estimación de los beneficios derivados de la mejora contractual se estima en</w:t>
            </w:r>
            <w:r w:rsidR="007B0224">
              <w:rPr>
                <w:rFonts w:ascii="Arial Narrow" w:hAnsi="Arial Narrow" w:cstheme="minorHAnsi"/>
                <w:sz w:val="18"/>
                <w:szCs w:val="18"/>
              </w:rPr>
              <w:t xml:space="preserve"> $260,922,851.94 (doscientos sesenta millones novecientos veintidós </w:t>
            </w:r>
            <w:r w:rsidR="00EC6C59">
              <w:rPr>
                <w:rFonts w:ascii="Arial Narrow" w:hAnsi="Arial Narrow" w:cstheme="minorHAnsi"/>
                <w:sz w:val="18"/>
                <w:szCs w:val="18"/>
              </w:rPr>
              <w:t xml:space="preserve">mil </w:t>
            </w:r>
            <w:r w:rsidR="007B0224">
              <w:rPr>
                <w:rFonts w:ascii="Arial Narrow" w:hAnsi="Arial Narrow" w:cstheme="minorHAnsi"/>
                <w:sz w:val="18"/>
                <w:szCs w:val="18"/>
              </w:rPr>
              <w:t>och</w:t>
            </w:r>
            <w:r w:rsidR="00EC6C59">
              <w:rPr>
                <w:rFonts w:ascii="Arial Narrow" w:hAnsi="Arial Narrow" w:cstheme="minorHAnsi"/>
                <w:sz w:val="18"/>
                <w:szCs w:val="18"/>
              </w:rPr>
              <w:t>ocientos cincu</w:t>
            </w:r>
            <w:r w:rsidR="007B0224">
              <w:rPr>
                <w:rFonts w:ascii="Arial Narrow" w:hAnsi="Arial Narrow" w:cstheme="minorHAnsi"/>
                <w:sz w:val="18"/>
                <w:szCs w:val="18"/>
              </w:rPr>
              <w:t>enta y un pesos 94/100 M.N.)</w:t>
            </w:r>
            <w:r>
              <w:rPr>
                <w:rFonts w:ascii="Arial Narrow" w:hAnsi="Arial Narrow" w:cstheme="minorHAnsi"/>
                <w:sz w:val="18"/>
                <w:szCs w:val="18"/>
              </w:rPr>
              <w:t>, que es el valor estimado</w:t>
            </w:r>
            <w:r w:rsidR="007B0224">
              <w:rPr>
                <w:rFonts w:ascii="Arial Narrow" w:hAnsi="Arial Narrow" w:cstheme="minorHAnsi"/>
                <w:sz w:val="18"/>
                <w:szCs w:val="18"/>
              </w:rPr>
              <w:t xml:space="preserve"> de</w:t>
            </w:r>
            <w:r w:rsidR="00312C4A">
              <w:rPr>
                <w:rFonts w:ascii="Arial Narrow" w:hAnsi="Arial Narrow" w:cstheme="minorHAnsi"/>
                <w:sz w:val="18"/>
                <w:szCs w:val="18"/>
              </w:rPr>
              <w:t xml:space="preserve"> </w:t>
            </w:r>
            <w:r w:rsidR="007B0224">
              <w:rPr>
                <w:rFonts w:ascii="Arial Narrow" w:hAnsi="Arial Narrow" w:cstheme="minorHAnsi"/>
                <w:sz w:val="18"/>
                <w:szCs w:val="18"/>
              </w:rPr>
              <w:t>l</w:t>
            </w:r>
            <w:r w:rsidR="00312C4A">
              <w:rPr>
                <w:rFonts w:ascii="Arial Narrow" w:hAnsi="Arial Narrow" w:cstheme="minorHAnsi"/>
                <w:sz w:val="18"/>
                <w:szCs w:val="18"/>
              </w:rPr>
              <w:t>os</w:t>
            </w:r>
            <w:r w:rsidR="007B0224">
              <w:rPr>
                <w:rFonts w:ascii="Arial Narrow" w:hAnsi="Arial Narrow" w:cstheme="minorHAnsi"/>
                <w:sz w:val="18"/>
                <w:szCs w:val="18"/>
              </w:rPr>
              <w:t xml:space="preserve"> bono</w:t>
            </w:r>
            <w:r w:rsidR="00937FF8">
              <w:rPr>
                <w:rFonts w:ascii="Arial Narrow" w:hAnsi="Arial Narrow" w:cstheme="minorHAnsi"/>
                <w:sz w:val="18"/>
                <w:szCs w:val="18"/>
              </w:rPr>
              <w:t>s</w:t>
            </w:r>
            <w:r w:rsidR="007B0224">
              <w:rPr>
                <w:rFonts w:ascii="Arial Narrow" w:hAnsi="Arial Narrow" w:cstheme="minorHAnsi"/>
                <w:sz w:val="18"/>
                <w:szCs w:val="18"/>
              </w:rPr>
              <w:t xml:space="preserve"> cupón cero que respalda</w:t>
            </w:r>
            <w:r w:rsidR="00827C6B">
              <w:rPr>
                <w:rFonts w:ascii="Arial Narrow" w:hAnsi="Arial Narrow" w:cstheme="minorHAnsi"/>
                <w:sz w:val="18"/>
                <w:szCs w:val="18"/>
              </w:rPr>
              <w:t>n</w:t>
            </w:r>
            <w:r w:rsidR="007B0224">
              <w:rPr>
                <w:rFonts w:ascii="Arial Narrow" w:hAnsi="Arial Narrow" w:cstheme="minorHAnsi"/>
                <w:sz w:val="18"/>
                <w:szCs w:val="18"/>
              </w:rPr>
              <w:t xml:space="preserve"> la obligación</w:t>
            </w:r>
            <w:r>
              <w:rPr>
                <w:rFonts w:ascii="Arial Narrow" w:hAnsi="Arial Narrow" w:cstheme="minorHAnsi"/>
                <w:sz w:val="18"/>
                <w:szCs w:val="18"/>
              </w:rPr>
              <w:t xml:space="preserve"> a la fecha </w:t>
            </w:r>
            <w:r w:rsidR="007B0224">
              <w:rPr>
                <w:rFonts w:ascii="Arial Narrow" w:hAnsi="Arial Narrow" w:cstheme="minorHAnsi"/>
                <w:sz w:val="18"/>
                <w:szCs w:val="18"/>
              </w:rPr>
              <w:t>de celebración del Segundo Convenio Modificatorio.</w:t>
            </w:r>
          </w:p>
        </w:tc>
      </w:tr>
      <w:tr w:rsidR="00095513" w:rsidRPr="00400086" w14:paraId="2A66B9D2" w14:textId="77777777" w:rsidTr="006C75DA">
        <w:tc>
          <w:tcPr>
            <w:tcW w:w="3261" w:type="dxa"/>
          </w:tcPr>
          <w:p w14:paraId="3BA25568" w14:textId="57E22A4D" w:rsidR="00DE2FFC" w:rsidRPr="00BA3D82" w:rsidRDefault="00DE2FFC" w:rsidP="00DE2FFC">
            <w:pPr>
              <w:rPr>
                <w:rFonts w:ascii="Arial Narrow" w:hAnsi="Arial Narrow"/>
                <w:i/>
                <w:iCs/>
                <w:sz w:val="18"/>
                <w:szCs w:val="18"/>
              </w:rPr>
            </w:pPr>
            <w:r w:rsidRPr="00BA3D82">
              <w:rPr>
                <w:rFonts w:ascii="Arial Narrow" w:hAnsi="Arial Narrow"/>
                <w:b/>
                <w:bCs/>
                <w:i/>
                <w:iCs/>
                <w:sz w:val="18"/>
                <w:szCs w:val="18"/>
              </w:rPr>
              <w:t xml:space="preserve">DÉCIMA </w:t>
            </w:r>
            <w:proofErr w:type="gramStart"/>
            <w:r w:rsidRPr="00BA3D82">
              <w:rPr>
                <w:rFonts w:ascii="Arial Narrow" w:hAnsi="Arial Narrow"/>
                <w:b/>
                <w:bCs/>
                <w:i/>
                <w:iCs/>
                <w:sz w:val="18"/>
                <w:szCs w:val="18"/>
              </w:rPr>
              <w:t>SEXTA.-</w:t>
            </w:r>
            <w:proofErr w:type="gramEnd"/>
            <w:r w:rsidRPr="00BA3D82">
              <w:rPr>
                <w:rFonts w:ascii="Arial Narrow" w:hAnsi="Arial Narrow"/>
                <w:b/>
                <w:bCs/>
                <w:i/>
                <w:iCs/>
                <w:sz w:val="18"/>
                <w:szCs w:val="18"/>
              </w:rPr>
              <w:t xml:space="preserve"> </w:t>
            </w:r>
            <w:r w:rsidRPr="00BA3D82">
              <w:rPr>
                <w:rFonts w:ascii="Arial Narrow" w:hAnsi="Arial Narrow"/>
                <w:b/>
                <w:bCs/>
                <w:i/>
                <w:iCs/>
                <w:sz w:val="18"/>
                <w:szCs w:val="18"/>
                <w:u w:val="single"/>
              </w:rPr>
              <w:t>Fuente de Pago</w:t>
            </w:r>
            <w:r w:rsidRPr="00BA3D82">
              <w:rPr>
                <w:rFonts w:ascii="Arial Narrow" w:hAnsi="Arial Narrow"/>
                <w:i/>
                <w:iCs/>
                <w:sz w:val="18"/>
                <w:szCs w:val="18"/>
              </w:rPr>
              <w:t xml:space="preserve">. Como fuente de pago primaria de las </w:t>
            </w:r>
          </w:p>
          <w:p w14:paraId="5DB35D48"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obligaciones a cargo del </w:t>
            </w:r>
            <w:r w:rsidRPr="00BA3D82">
              <w:rPr>
                <w:rFonts w:ascii="Arial Narrow" w:hAnsi="Arial Narrow"/>
                <w:b/>
                <w:bCs/>
                <w:i/>
                <w:iCs/>
                <w:sz w:val="18"/>
                <w:szCs w:val="18"/>
              </w:rPr>
              <w:t>Estado</w:t>
            </w:r>
            <w:r w:rsidRPr="00BA3D82">
              <w:rPr>
                <w:rFonts w:ascii="Arial Narrow" w:hAnsi="Arial Narrow"/>
                <w:i/>
                <w:iCs/>
                <w:sz w:val="18"/>
                <w:szCs w:val="18"/>
              </w:rPr>
              <w:t xml:space="preserve"> que deriven del importe principal del </w:t>
            </w:r>
            <w:r w:rsidRPr="00BA3D82">
              <w:rPr>
                <w:rFonts w:ascii="Arial Narrow" w:hAnsi="Arial Narrow"/>
                <w:b/>
                <w:bCs/>
                <w:i/>
                <w:iCs/>
                <w:sz w:val="18"/>
                <w:szCs w:val="18"/>
              </w:rPr>
              <w:t>Crédito</w:t>
            </w:r>
            <w:r w:rsidRPr="00BA3D82">
              <w:rPr>
                <w:rFonts w:ascii="Arial Narrow" w:hAnsi="Arial Narrow"/>
                <w:i/>
                <w:iCs/>
                <w:sz w:val="18"/>
                <w:szCs w:val="18"/>
              </w:rPr>
              <w:t xml:space="preserve">, se tendrán los recursos provenientes de la liquidación, a su vencimiento ordinario, de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que con tal propósito adquirirá el fiduciario del </w:t>
            </w:r>
            <w:r w:rsidRPr="00BA3D82">
              <w:rPr>
                <w:rFonts w:ascii="Arial Narrow" w:hAnsi="Arial Narrow"/>
                <w:b/>
                <w:bCs/>
                <w:i/>
                <w:iCs/>
                <w:sz w:val="18"/>
                <w:szCs w:val="18"/>
              </w:rPr>
              <w:t>Fideicomiso 2186</w:t>
            </w:r>
            <w:r w:rsidRPr="00BA3D82">
              <w:rPr>
                <w:rFonts w:ascii="Arial Narrow" w:hAnsi="Arial Narrow"/>
                <w:i/>
                <w:iCs/>
                <w:sz w:val="18"/>
                <w:szCs w:val="18"/>
              </w:rPr>
              <w:t xml:space="preserve">, con recursos aportados por el Gobierno Federal, a favor del </w:t>
            </w:r>
            <w:r w:rsidRPr="00BA3D82">
              <w:rPr>
                <w:rFonts w:ascii="Arial Narrow" w:hAnsi="Arial Narrow"/>
                <w:b/>
                <w:bCs/>
                <w:i/>
                <w:iCs/>
                <w:sz w:val="18"/>
                <w:szCs w:val="18"/>
              </w:rPr>
              <w:t>Estado</w:t>
            </w:r>
            <w:r w:rsidRPr="00BA3D82">
              <w:rPr>
                <w:rFonts w:ascii="Arial Narrow" w:hAnsi="Arial Narrow"/>
                <w:i/>
                <w:iCs/>
                <w:sz w:val="18"/>
                <w:szCs w:val="18"/>
              </w:rPr>
              <w:t xml:space="preserve">, al patrimonio del fideicomiso Fondo de Reconstrucción de Entidades Federativas. En el eventual caso de pago o vencimiento anticipado del </w:t>
            </w:r>
            <w:r w:rsidRPr="00BA3D82">
              <w:rPr>
                <w:rFonts w:ascii="Arial Narrow" w:hAnsi="Arial Narrow"/>
                <w:b/>
                <w:bCs/>
                <w:i/>
                <w:iCs/>
                <w:sz w:val="18"/>
                <w:szCs w:val="18"/>
              </w:rPr>
              <w:t>Crédito</w:t>
            </w:r>
            <w:r w:rsidRPr="00BA3D82">
              <w:rPr>
                <w:rFonts w:ascii="Arial Narrow" w:hAnsi="Arial Narrow"/>
                <w:i/>
                <w:iCs/>
                <w:sz w:val="18"/>
                <w:szCs w:val="18"/>
              </w:rPr>
              <w:t xml:space="preserve">, la diferencia entre el saldo insoluto del mismo y el monto de recursos que se obtengan por la monetización anticipada de los </w:t>
            </w:r>
            <w:r w:rsidRPr="00BA3D82">
              <w:rPr>
                <w:rFonts w:ascii="Arial Narrow" w:hAnsi="Arial Narrow"/>
                <w:b/>
                <w:bCs/>
                <w:i/>
                <w:iCs/>
                <w:sz w:val="18"/>
                <w:szCs w:val="18"/>
              </w:rPr>
              <w:t>Bonos Cupón Cero</w:t>
            </w:r>
            <w:r w:rsidRPr="00BA3D82">
              <w:rPr>
                <w:rFonts w:ascii="Arial Narrow" w:hAnsi="Arial Narrow"/>
                <w:i/>
                <w:iCs/>
                <w:sz w:val="18"/>
                <w:szCs w:val="18"/>
              </w:rPr>
              <w:t xml:space="preserve">, será cubierta por el </w:t>
            </w:r>
            <w:r w:rsidRPr="00BA3D82">
              <w:rPr>
                <w:rFonts w:ascii="Arial Narrow" w:hAnsi="Arial Narrow"/>
                <w:b/>
                <w:bCs/>
                <w:i/>
                <w:iCs/>
                <w:sz w:val="18"/>
                <w:szCs w:val="18"/>
              </w:rPr>
              <w:t>Estado</w:t>
            </w:r>
            <w:r w:rsidRPr="00BA3D82">
              <w:rPr>
                <w:rFonts w:ascii="Arial Narrow" w:hAnsi="Arial Narrow"/>
                <w:i/>
                <w:iCs/>
                <w:sz w:val="18"/>
                <w:szCs w:val="18"/>
              </w:rPr>
              <w:t xml:space="preserve"> con cargo a los recursos provenientes de las participaciones que en ingresos federales le correspondan del Fondo General de Participaciones y/o de sus partidas presupuestales, conforme a lo que se establece a continuación.</w:t>
            </w:r>
          </w:p>
          <w:p w14:paraId="450E7F94" w14:textId="60D8642C" w:rsidR="00DE2FFC" w:rsidRPr="00BA3D82" w:rsidRDefault="00DE2FFC" w:rsidP="00DE2FFC">
            <w:pPr>
              <w:rPr>
                <w:rFonts w:ascii="Arial Narrow" w:hAnsi="Arial Narrow"/>
                <w:i/>
                <w:iCs/>
                <w:sz w:val="18"/>
                <w:szCs w:val="18"/>
              </w:rPr>
            </w:pPr>
          </w:p>
          <w:p w14:paraId="6887D5B5" w14:textId="3E1E65E8" w:rsidR="00BA3D82" w:rsidRPr="00BA3D82" w:rsidRDefault="00BA3D82" w:rsidP="00DE2FFC">
            <w:pPr>
              <w:rPr>
                <w:rFonts w:ascii="Arial Narrow" w:hAnsi="Arial Narrow"/>
                <w:i/>
                <w:iCs/>
                <w:sz w:val="18"/>
                <w:szCs w:val="18"/>
              </w:rPr>
            </w:pPr>
          </w:p>
          <w:p w14:paraId="2F38575D" w14:textId="1F7C5BB6" w:rsidR="00BA3D82" w:rsidRPr="00BA3D82" w:rsidRDefault="00BA3D82" w:rsidP="00DE2FFC">
            <w:pPr>
              <w:rPr>
                <w:rFonts w:ascii="Arial Narrow" w:hAnsi="Arial Narrow"/>
                <w:i/>
                <w:iCs/>
                <w:sz w:val="18"/>
                <w:szCs w:val="18"/>
              </w:rPr>
            </w:pPr>
          </w:p>
          <w:p w14:paraId="00D70F31" w14:textId="556E7582" w:rsidR="00BA3D82" w:rsidRPr="00BA3D82" w:rsidRDefault="00BA3D82" w:rsidP="00DE2FFC">
            <w:pPr>
              <w:rPr>
                <w:rFonts w:ascii="Arial Narrow" w:hAnsi="Arial Narrow"/>
                <w:i/>
                <w:iCs/>
                <w:sz w:val="18"/>
                <w:szCs w:val="18"/>
              </w:rPr>
            </w:pPr>
          </w:p>
          <w:p w14:paraId="099EEA9A" w14:textId="309AC3E1" w:rsidR="00BA3D82" w:rsidRPr="00BA3D82" w:rsidRDefault="00BA3D82" w:rsidP="00DE2FFC">
            <w:pPr>
              <w:rPr>
                <w:rFonts w:ascii="Arial Narrow" w:hAnsi="Arial Narrow"/>
                <w:i/>
                <w:iCs/>
                <w:sz w:val="18"/>
                <w:szCs w:val="18"/>
              </w:rPr>
            </w:pPr>
          </w:p>
          <w:p w14:paraId="3C594F7A" w14:textId="494AD2C3" w:rsidR="00BA3D82" w:rsidRPr="00BA3D82" w:rsidRDefault="00BA3D82" w:rsidP="00DE2FFC">
            <w:pPr>
              <w:rPr>
                <w:rFonts w:ascii="Arial Narrow" w:hAnsi="Arial Narrow"/>
                <w:i/>
                <w:iCs/>
                <w:sz w:val="18"/>
                <w:szCs w:val="18"/>
              </w:rPr>
            </w:pPr>
          </w:p>
          <w:p w14:paraId="56845BB4" w14:textId="2EBEF291" w:rsidR="00BA3D82" w:rsidRPr="00BA3D82" w:rsidRDefault="00BA3D82" w:rsidP="00DE2FFC">
            <w:pPr>
              <w:rPr>
                <w:rFonts w:ascii="Arial Narrow" w:hAnsi="Arial Narrow"/>
                <w:i/>
                <w:iCs/>
                <w:sz w:val="18"/>
                <w:szCs w:val="18"/>
              </w:rPr>
            </w:pPr>
          </w:p>
          <w:p w14:paraId="6E6C66E9" w14:textId="4FB4E85D" w:rsidR="00BA3D82" w:rsidRPr="00BA3D82" w:rsidRDefault="00BA3D82" w:rsidP="00DE2FFC">
            <w:pPr>
              <w:rPr>
                <w:rFonts w:ascii="Arial Narrow" w:hAnsi="Arial Narrow"/>
                <w:i/>
                <w:iCs/>
                <w:sz w:val="18"/>
                <w:szCs w:val="18"/>
              </w:rPr>
            </w:pPr>
          </w:p>
          <w:p w14:paraId="6A430B07" w14:textId="290B042E" w:rsidR="00BA3D82" w:rsidRPr="00BA3D82" w:rsidRDefault="00BA3D82" w:rsidP="00DE2FFC">
            <w:pPr>
              <w:rPr>
                <w:rFonts w:ascii="Arial Narrow" w:hAnsi="Arial Narrow"/>
                <w:i/>
                <w:iCs/>
                <w:sz w:val="18"/>
                <w:szCs w:val="18"/>
              </w:rPr>
            </w:pPr>
          </w:p>
          <w:p w14:paraId="26AC1D1F" w14:textId="33E601E2" w:rsidR="00BA3D82" w:rsidRPr="00BA3D82" w:rsidRDefault="00BA3D82" w:rsidP="00DE2FFC">
            <w:pPr>
              <w:rPr>
                <w:rFonts w:ascii="Arial Narrow" w:hAnsi="Arial Narrow"/>
                <w:i/>
                <w:iCs/>
                <w:sz w:val="18"/>
                <w:szCs w:val="18"/>
              </w:rPr>
            </w:pPr>
          </w:p>
          <w:p w14:paraId="19E309DB" w14:textId="35FDC65D" w:rsidR="00BA3D82" w:rsidRPr="00BA3D82" w:rsidRDefault="00BA3D82" w:rsidP="00DE2FFC">
            <w:pPr>
              <w:rPr>
                <w:rFonts w:ascii="Arial Narrow" w:hAnsi="Arial Narrow"/>
                <w:i/>
                <w:iCs/>
                <w:sz w:val="18"/>
                <w:szCs w:val="18"/>
              </w:rPr>
            </w:pPr>
          </w:p>
          <w:p w14:paraId="63AFB347" w14:textId="667D8E4C" w:rsidR="00BA3D82" w:rsidRPr="00BA3D82" w:rsidRDefault="00BA3D82" w:rsidP="00DE2FFC">
            <w:pPr>
              <w:rPr>
                <w:rFonts w:ascii="Arial Narrow" w:hAnsi="Arial Narrow"/>
                <w:i/>
                <w:iCs/>
                <w:sz w:val="18"/>
                <w:szCs w:val="18"/>
              </w:rPr>
            </w:pPr>
          </w:p>
          <w:p w14:paraId="79C8DBD6" w14:textId="29A6A5F7" w:rsidR="00BA3D82" w:rsidRPr="00BA3D82" w:rsidRDefault="00BA3D82" w:rsidP="00DE2FFC">
            <w:pPr>
              <w:rPr>
                <w:rFonts w:ascii="Arial Narrow" w:hAnsi="Arial Narrow"/>
                <w:i/>
                <w:iCs/>
                <w:sz w:val="18"/>
                <w:szCs w:val="18"/>
              </w:rPr>
            </w:pPr>
          </w:p>
          <w:p w14:paraId="7939CD11" w14:textId="397D0B4C" w:rsidR="00BA3D82" w:rsidRPr="00BA3D82" w:rsidRDefault="00BA3D82" w:rsidP="00DE2FFC">
            <w:pPr>
              <w:rPr>
                <w:rFonts w:ascii="Arial Narrow" w:hAnsi="Arial Narrow"/>
                <w:i/>
                <w:iCs/>
                <w:sz w:val="18"/>
                <w:szCs w:val="18"/>
              </w:rPr>
            </w:pPr>
          </w:p>
          <w:p w14:paraId="0D2741D9" w14:textId="3615D023" w:rsidR="00BA3D82" w:rsidRPr="00BA3D82" w:rsidRDefault="00BA3D82" w:rsidP="00DE2FFC">
            <w:pPr>
              <w:rPr>
                <w:rFonts w:ascii="Arial Narrow" w:hAnsi="Arial Narrow"/>
                <w:i/>
                <w:iCs/>
                <w:sz w:val="18"/>
                <w:szCs w:val="18"/>
              </w:rPr>
            </w:pPr>
          </w:p>
          <w:p w14:paraId="7DDEB24B" w14:textId="636AD072" w:rsidR="00BA3D82" w:rsidRPr="00BA3D82" w:rsidRDefault="00BA3D82" w:rsidP="00DE2FFC">
            <w:pPr>
              <w:rPr>
                <w:rFonts w:ascii="Arial Narrow" w:hAnsi="Arial Narrow"/>
                <w:i/>
                <w:iCs/>
                <w:sz w:val="18"/>
                <w:szCs w:val="18"/>
              </w:rPr>
            </w:pPr>
          </w:p>
          <w:p w14:paraId="13CB8028" w14:textId="010030BD" w:rsidR="00BA3D82" w:rsidRPr="00BA3D82" w:rsidRDefault="00BA3D82" w:rsidP="00DE2FFC">
            <w:pPr>
              <w:rPr>
                <w:rFonts w:ascii="Arial Narrow" w:hAnsi="Arial Narrow"/>
                <w:i/>
                <w:iCs/>
                <w:sz w:val="18"/>
                <w:szCs w:val="18"/>
              </w:rPr>
            </w:pPr>
          </w:p>
          <w:p w14:paraId="7F5A6A98" w14:textId="4AB8424E" w:rsidR="00BA3D82" w:rsidRPr="00BA3D82" w:rsidRDefault="00BA3D82" w:rsidP="00DE2FFC">
            <w:pPr>
              <w:rPr>
                <w:rFonts w:ascii="Arial Narrow" w:hAnsi="Arial Narrow"/>
                <w:i/>
                <w:iCs/>
                <w:sz w:val="18"/>
                <w:szCs w:val="18"/>
              </w:rPr>
            </w:pPr>
          </w:p>
          <w:p w14:paraId="19D47DBC" w14:textId="07E84F25" w:rsidR="00BA3D82" w:rsidRPr="00BA3D82" w:rsidRDefault="00BA3D82" w:rsidP="00DE2FFC">
            <w:pPr>
              <w:rPr>
                <w:rFonts w:ascii="Arial Narrow" w:hAnsi="Arial Narrow"/>
                <w:i/>
                <w:iCs/>
                <w:sz w:val="18"/>
                <w:szCs w:val="18"/>
              </w:rPr>
            </w:pPr>
          </w:p>
          <w:p w14:paraId="7630FA9B" w14:textId="500B070A" w:rsidR="00BA3D82" w:rsidRPr="00BA3D82" w:rsidRDefault="00BA3D82" w:rsidP="00DE2FFC">
            <w:pPr>
              <w:rPr>
                <w:rFonts w:ascii="Arial Narrow" w:hAnsi="Arial Narrow"/>
                <w:i/>
                <w:iCs/>
                <w:sz w:val="18"/>
                <w:szCs w:val="18"/>
              </w:rPr>
            </w:pPr>
          </w:p>
          <w:p w14:paraId="5219F8DA" w14:textId="75425CD9" w:rsidR="00BA3D82" w:rsidRDefault="00BA3D82" w:rsidP="00DE2FFC">
            <w:pPr>
              <w:rPr>
                <w:rFonts w:ascii="Arial Narrow" w:hAnsi="Arial Narrow"/>
                <w:i/>
                <w:iCs/>
                <w:sz w:val="18"/>
                <w:szCs w:val="18"/>
              </w:rPr>
            </w:pPr>
          </w:p>
          <w:p w14:paraId="0DF0F502" w14:textId="77777777" w:rsidR="00BA3D82" w:rsidRPr="00BA3D82" w:rsidRDefault="00BA3D82" w:rsidP="00DE2FFC">
            <w:pPr>
              <w:rPr>
                <w:rFonts w:ascii="Arial Narrow" w:hAnsi="Arial Narrow"/>
                <w:i/>
                <w:iCs/>
                <w:sz w:val="18"/>
                <w:szCs w:val="18"/>
              </w:rPr>
            </w:pPr>
          </w:p>
          <w:p w14:paraId="42268764" w14:textId="527DCF30"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Sin menoscabo de lo previsto en el párrafo inmediato anterior,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afectará irrevocablemente al </w:t>
            </w:r>
            <w:r w:rsidRPr="00BA3D82">
              <w:rPr>
                <w:rFonts w:ascii="Arial Narrow" w:hAnsi="Arial Narrow"/>
                <w:b/>
                <w:bCs/>
                <w:i/>
                <w:iCs/>
                <w:sz w:val="18"/>
                <w:szCs w:val="18"/>
              </w:rPr>
              <w:t>Fideicomiso</w:t>
            </w:r>
            <w:r w:rsidRPr="00BA3D82">
              <w:rPr>
                <w:rFonts w:ascii="Arial Narrow" w:hAnsi="Arial Narrow"/>
                <w:i/>
                <w:iCs/>
                <w:sz w:val="18"/>
                <w:szCs w:val="18"/>
              </w:rPr>
              <w:t xml:space="preserve"> (en el que </w:t>
            </w:r>
            <w:r w:rsidRPr="00BA3D82">
              <w:rPr>
                <w:rFonts w:ascii="Arial Narrow" w:hAnsi="Arial Narrow"/>
                <w:b/>
                <w:bCs/>
                <w:i/>
                <w:iCs/>
                <w:sz w:val="18"/>
                <w:szCs w:val="18"/>
              </w:rPr>
              <w:t>Banobras</w:t>
            </w:r>
            <w:r w:rsidRPr="00BA3D82">
              <w:rPr>
                <w:rFonts w:ascii="Arial Narrow" w:hAnsi="Arial Narrow"/>
                <w:i/>
                <w:iCs/>
                <w:sz w:val="18"/>
                <w:szCs w:val="18"/>
              </w:rPr>
              <w:t xml:space="preserve"> obtendrá y mantendrá el carácter de fideicomisario en primer lugar), como fuente de pago de las obligaciones a su cargo que deriven del </w:t>
            </w:r>
            <w:r w:rsidRPr="00BA3D82">
              <w:rPr>
                <w:rFonts w:ascii="Arial Narrow" w:hAnsi="Arial Narrow"/>
                <w:b/>
                <w:bCs/>
                <w:i/>
                <w:iCs/>
                <w:sz w:val="18"/>
                <w:szCs w:val="18"/>
              </w:rPr>
              <w:t>Crédito</w:t>
            </w:r>
            <w:r w:rsidRPr="00BA3D82">
              <w:rPr>
                <w:rFonts w:ascii="Arial Narrow" w:hAnsi="Arial Narrow"/>
                <w:i/>
                <w:iCs/>
                <w:sz w:val="18"/>
                <w:szCs w:val="18"/>
              </w:rPr>
              <w:t xml:space="preserve">, el importe mensual que derive del </w:t>
            </w:r>
            <w:r w:rsidRPr="00BA3D82">
              <w:rPr>
                <w:rFonts w:ascii="Arial Narrow" w:hAnsi="Arial Narrow"/>
                <w:b/>
                <w:bCs/>
                <w:i/>
                <w:iCs/>
                <w:sz w:val="18"/>
                <w:szCs w:val="18"/>
              </w:rPr>
              <w:t>4.00% (Cuatro por ciento)</w:t>
            </w:r>
            <w:r w:rsidRPr="00BA3D82">
              <w:rPr>
                <w:rFonts w:ascii="Arial Narrow" w:hAnsi="Arial Narrow"/>
                <w:i/>
                <w:iCs/>
                <w:sz w:val="18"/>
                <w:szCs w:val="18"/>
              </w:rPr>
              <w:t xml:space="preserve"> del derecho a recibir y los flujos de recursos que procedan de las participaciones presentes y futuras que en ingresos federales le correspondan al </w:t>
            </w:r>
            <w:r w:rsidRPr="00BA3D82">
              <w:rPr>
                <w:rFonts w:ascii="Arial Narrow" w:hAnsi="Arial Narrow"/>
                <w:b/>
                <w:bCs/>
                <w:i/>
                <w:iCs/>
                <w:sz w:val="18"/>
                <w:szCs w:val="18"/>
              </w:rPr>
              <w:t>Estado</w:t>
            </w:r>
            <w:r w:rsidRPr="00BA3D82">
              <w:rPr>
                <w:rFonts w:ascii="Arial Narrow" w:hAnsi="Arial Narrow"/>
                <w:i/>
                <w:iCs/>
                <w:sz w:val="18"/>
                <w:szCs w:val="18"/>
              </w:rPr>
              <w:t xml:space="preserve"> del Fondo General de Participaciones, de conformidad con lo que dispone la Ley de Coordinación Fiscal y lo que se establece en el presente Contrato, sin perjuicio de afectaciones anteriores, compromiso y obligación que deberán inscribirse en: </w:t>
            </w:r>
            <w:r w:rsidRPr="00BA3D82">
              <w:rPr>
                <w:rFonts w:ascii="Arial Narrow" w:hAnsi="Arial Narrow"/>
                <w:b/>
                <w:bCs/>
                <w:i/>
                <w:iCs/>
                <w:sz w:val="18"/>
                <w:szCs w:val="18"/>
              </w:rPr>
              <w:t>(i)</w:t>
            </w:r>
            <w:r w:rsidRPr="00BA3D82">
              <w:rPr>
                <w:rFonts w:ascii="Arial Narrow" w:hAnsi="Arial Narrow"/>
                <w:i/>
                <w:iCs/>
                <w:sz w:val="18"/>
                <w:szCs w:val="18"/>
              </w:rPr>
              <w:t xml:space="preserve"> el Registro Público de Financiamientos y Obligaciones del Estado de Morelos a cargo de la Secretaría de Hacienda, y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el Registro Público Único de Financiamientos y Obligaciones de Entidades Federativas y Municipios que lleva la Secretaría de Hacienda y Crédito Público, en términos de las disposiciones legales y administrativas vigentes.</w:t>
            </w:r>
          </w:p>
          <w:p w14:paraId="5B24F1F3" w14:textId="77777777" w:rsidR="00DE2FFC" w:rsidRPr="00BA3D82" w:rsidRDefault="00DE2FFC" w:rsidP="00DE2FFC">
            <w:pPr>
              <w:rPr>
                <w:rFonts w:ascii="Arial Narrow" w:hAnsi="Arial Narrow"/>
                <w:i/>
                <w:iCs/>
                <w:sz w:val="18"/>
                <w:szCs w:val="18"/>
              </w:rPr>
            </w:pPr>
          </w:p>
          <w:p w14:paraId="3362E353" w14:textId="77777777" w:rsidR="00DE2FFC" w:rsidRPr="00BA3D82" w:rsidRDefault="00DE2FFC" w:rsidP="00DE2FFC">
            <w:pPr>
              <w:rPr>
                <w:rFonts w:ascii="Arial Narrow" w:hAnsi="Arial Narrow"/>
                <w:i/>
                <w:iCs/>
                <w:sz w:val="18"/>
                <w:szCs w:val="18"/>
              </w:rPr>
            </w:pPr>
            <w:r w:rsidRPr="00BA3D82">
              <w:rPr>
                <w:rFonts w:ascii="Arial Narrow" w:hAnsi="Arial Narrow"/>
                <w:i/>
                <w:iCs/>
                <w:sz w:val="18"/>
                <w:szCs w:val="18"/>
              </w:rPr>
              <w:t xml:space="preserve">En el supuesto de que los flujos de recursos que procedan del porcentaje mensual de las participaciones que en ingresos federales le correspondan al </w:t>
            </w:r>
            <w:r w:rsidRPr="00BA3D82">
              <w:rPr>
                <w:rFonts w:ascii="Arial Narrow" w:hAnsi="Arial Narrow"/>
                <w:b/>
                <w:bCs/>
                <w:i/>
                <w:iCs/>
                <w:sz w:val="18"/>
                <w:szCs w:val="18"/>
              </w:rPr>
              <w:t>Estado</w:t>
            </w:r>
            <w:r w:rsidRPr="00BA3D82">
              <w:rPr>
                <w:rFonts w:ascii="Arial Narrow" w:hAnsi="Arial Narrow"/>
                <w:i/>
                <w:iCs/>
                <w:sz w:val="18"/>
                <w:szCs w:val="18"/>
              </w:rPr>
              <w:t xml:space="preserve"> del Fondo General de Participaciones, afectado como fuente de pago del </w:t>
            </w:r>
            <w:r w:rsidRPr="00BA3D82">
              <w:rPr>
                <w:rFonts w:ascii="Arial Narrow" w:hAnsi="Arial Narrow"/>
                <w:b/>
                <w:bCs/>
                <w:i/>
                <w:iCs/>
                <w:sz w:val="18"/>
                <w:szCs w:val="18"/>
              </w:rPr>
              <w:t>Crédito</w:t>
            </w:r>
            <w:r w:rsidRPr="00BA3D82">
              <w:rPr>
                <w:rFonts w:ascii="Arial Narrow" w:hAnsi="Arial Narrow"/>
                <w:i/>
                <w:iCs/>
                <w:sz w:val="18"/>
                <w:szCs w:val="18"/>
              </w:rPr>
              <w:t xml:space="preserve"> (referido en el párrafo inmediato anterior), así como aquellos derechos e ingresos que, en su caso, los sustituyan y/o complementen total o parcialmente, por cualquier situación llegara a ser insuficiente para cumplir con las obligaciones a cargo del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que deriven del </w:t>
            </w:r>
            <w:r w:rsidRPr="00BA3D82">
              <w:rPr>
                <w:rFonts w:ascii="Arial Narrow" w:hAnsi="Arial Narrow"/>
                <w:b/>
                <w:bCs/>
                <w:i/>
                <w:iCs/>
                <w:sz w:val="18"/>
                <w:szCs w:val="18"/>
              </w:rPr>
              <w:t>Crédito</w:t>
            </w:r>
            <w:r w:rsidRPr="00BA3D82">
              <w:rPr>
                <w:rFonts w:ascii="Arial Narrow" w:hAnsi="Arial Narrow"/>
                <w:i/>
                <w:iCs/>
                <w:sz w:val="18"/>
                <w:szCs w:val="18"/>
              </w:rPr>
              <w:t xml:space="preserve"> o la Tesorería de la Federación dejara de proveer a las entidades federativas las participaciones en ingresos federales del Fondo General de Participaciones, o por cualquier causa éstas no pudiesen ser empleadas como fuente de pago del </w:t>
            </w:r>
            <w:r w:rsidRPr="00BA3D82">
              <w:rPr>
                <w:rFonts w:ascii="Arial Narrow" w:hAnsi="Arial Narrow"/>
                <w:b/>
                <w:bCs/>
                <w:i/>
                <w:iCs/>
                <w:sz w:val="18"/>
                <w:szCs w:val="18"/>
              </w:rPr>
              <w:t>Crédito</w:t>
            </w:r>
            <w:r w:rsidRPr="00BA3D82">
              <w:rPr>
                <w:rFonts w:ascii="Arial Narrow" w:hAnsi="Arial Narrow"/>
                <w:i/>
                <w:iCs/>
                <w:sz w:val="18"/>
                <w:szCs w:val="18"/>
              </w:rPr>
              <w:t xml:space="preserve">, el </w:t>
            </w:r>
            <w:r w:rsidRPr="00BA3D82">
              <w:rPr>
                <w:rFonts w:ascii="Arial Narrow" w:hAnsi="Arial Narrow"/>
                <w:b/>
                <w:bCs/>
                <w:i/>
                <w:iCs/>
                <w:sz w:val="18"/>
                <w:szCs w:val="18"/>
              </w:rPr>
              <w:t>Acreditado</w:t>
            </w:r>
            <w:r w:rsidRPr="00BA3D82">
              <w:rPr>
                <w:rFonts w:ascii="Arial Narrow" w:hAnsi="Arial Narrow"/>
                <w:i/>
                <w:iCs/>
                <w:sz w:val="18"/>
                <w:szCs w:val="18"/>
              </w:rPr>
              <w:t xml:space="preserve"> cumplirá con sus obligaciones de pago, con recursos provenientes de su hacienda pública, hasta la total liquidación del </w:t>
            </w:r>
            <w:r w:rsidRPr="00BA3D82">
              <w:rPr>
                <w:rFonts w:ascii="Arial Narrow" w:hAnsi="Arial Narrow"/>
                <w:b/>
                <w:bCs/>
                <w:i/>
                <w:iCs/>
                <w:sz w:val="18"/>
                <w:szCs w:val="18"/>
              </w:rPr>
              <w:t>Crédito</w:t>
            </w:r>
            <w:r w:rsidRPr="00BA3D82">
              <w:rPr>
                <w:rFonts w:ascii="Arial Narrow" w:hAnsi="Arial Narrow"/>
                <w:i/>
                <w:iCs/>
                <w:sz w:val="18"/>
                <w:szCs w:val="18"/>
              </w:rPr>
              <w:t>.</w:t>
            </w:r>
          </w:p>
          <w:p w14:paraId="73B7BE24" w14:textId="77777777" w:rsidR="00DE2FFC" w:rsidRPr="00BA3D82" w:rsidRDefault="00DE2FFC" w:rsidP="00DE2FFC">
            <w:pPr>
              <w:rPr>
                <w:rFonts w:ascii="Arial Narrow" w:hAnsi="Arial Narrow"/>
                <w:i/>
                <w:iCs/>
                <w:sz w:val="18"/>
                <w:szCs w:val="18"/>
              </w:rPr>
            </w:pPr>
          </w:p>
          <w:p w14:paraId="1E0BE19F" w14:textId="683E0A0E" w:rsidR="00095513" w:rsidRPr="00BA3D82" w:rsidRDefault="00DE2FFC" w:rsidP="0012168F">
            <w:pPr>
              <w:rPr>
                <w:rFonts w:ascii="Arial Narrow" w:hAnsi="Arial Narrow"/>
                <w:i/>
                <w:iCs/>
                <w:sz w:val="18"/>
                <w:szCs w:val="18"/>
              </w:rPr>
            </w:pPr>
            <w:r w:rsidRPr="00BA3D82">
              <w:rPr>
                <w:rFonts w:ascii="Arial Narrow" w:hAnsi="Arial Narrow"/>
                <w:i/>
                <w:iCs/>
                <w:sz w:val="18"/>
                <w:szCs w:val="18"/>
              </w:rPr>
              <w:t xml:space="preserve">Las obligaciones contraídas por el </w:t>
            </w:r>
            <w:r w:rsidRPr="00BA3D82">
              <w:rPr>
                <w:rFonts w:ascii="Arial Narrow" w:hAnsi="Arial Narrow"/>
                <w:b/>
                <w:bCs/>
                <w:i/>
                <w:iCs/>
                <w:sz w:val="18"/>
                <w:szCs w:val="18"/>
              </w:rPr>
              <w:t>Acreditado</w:t>
            </w:r>
            <w:r w:rsidRPr="00BA3D82">
              <w:rPr>
                <w:rFonts w:ascii="Arial Narrow" w:hAnsi="Arial Narrow"/>
                <w:i/>
                <w:iCs/>
                <w:sz w:val="18"/>
                <w:szCs w:val="18"/>
              </w:rPr>
              <w:t xml:space="preserve"> con </w:t>
            </w:r>
            <w:r w:rsidRPr="00BA3D82">
              <w:rPr>
                <w:rFonts w:ascii="Arial Narrow" w:hAnsi="Arial Narrow"/>
                <w:b/>
                <w:bCs/>
                <w:i/>
                <w:iCs/>
                <w:sz w:val="18"/>
                <w:szCs w:val="18"/>
              </w:rPr>
              <w:t>Banobras</w:t>
            </w:r>
            <w:r w:rsidRPr="00BA3D82">
              <w:rPr>
                <w:rFonts w:ascii="Arial Narrow" w:hAnsi="Arial Narrow"/>
                <w:i/>
                <w:iCs/>
                <w:sz w:val="18"/>
                <w:szCs w:val="18"/>
              </w:rPr>
              <w:t xml:space="preserve"> con la celebración </w:t>
            </w:r>
            <w:r w:rsidRPr="00BA3D82">
              <w:rPr>
                <w:rFonts w:ascii="Arial Narrow" w:hAnsi="Arial Narrow"/>
                <w:i/>
                <w:iCs/>
                <w:sz w:val="18"/>
                <w:szCs w:val="18"/>
              </w:rPr>
              <w:lastRenderedPageBreak/>
              <w:t xml:space="preserve">de este Contrato y la disposición del </w:t>
            </w:r>
            <w:r w:rsidRPr="00BA3D82">
              <w:rPr>
                <w:rFonts w:ascii="Arial Narrow" w:hAnsi="Arial Narrow"/>
                <w:b/>
                <w:bCs/>
                <w:i/>
                <w:iCs/>
                <w:sz w:val="18"/>
                <w:szCs w:val="18"/>
              </w:rPr>
              <w:t>Crédito</w:t>
            </w:r>
            <w:r w:rsidRPr="00BA3D82">
              <w:rPr>
                <w:rFonts w:ascii="Arial Narrow" w:hAnsi="Arial Narrow"/>
                <w:i/>
                <w:iCs/>
                <w:sz w:val="18"/>
                <w:szCs w:val="18"/>
              </w:rPr>
              <w:t xml:space="preserve">, que deban ser pagadas a través del fiduciario del Fideicomiso, se efectuarán de conformidad con el procedimiento de pago que en el mismo se establece, en la inteligencia que el </w:t>
            </w:r>
            <w:r w:rsidRPr="00BA3D82">
              <w:rPr>
                <w:rFonts w:ascii="Arial Narrow" w:hAnsi="Arial Narrow"/>
                <w:b/>
                <w:bCs/>
                <w:i/>
                <w:iCs/>
                <w:sz w:val="18"/>
                <w:szCs w:val="18"/>
              </w:rPr>
              <w:t>Acreditado</w:t>
            </w:r>
            <w:r w:rsidRPr="00BA3D82">
              <w:rPr>
                <w:rFonts w:ascii="Arial Narrow" w:hAnsi="Arial Narrow"/>
                <w:i/>
                <w:iCs/>
                <w:sz w:val="18"/>
                <w:szCs w:val="18"/>
              </w:rPr>
              <w:t xml:space="preserve"> se obliga a mantener vigente el Fideicomiso y la afectación del porcentaje mensual del derecho a recibir y los flujos de recursos que deriven de las participaciones presentes y futuras que en ingresos federales le correspondan al </w:t>
            </w:r>
            <w:r w:rsidRPr="00BA3D82">
              <w:rPr>
                <w:rFonts w:ascii="Arial Narrow" w:hAnsi="Arial Narrow"/>
                <w:b/>
                <w:bCs/>
                <w:i/>
                <w:iCs/>
                <w:sz w:val="18"/>
                <w:szCs w:val="18"/>
              </w:rPr>
              <w:t>Estado</w:t>
            </w:r>
            <w:r w:rsidRPr="00BA3D82">
              <w:rPr>
                <w:rFonts w:ascii="Arial Narrow" w:hAnsi="Arial Narrow"/>
                <w:i/>
                <w:iCs/>
                <w:sz w:val="18"/>
                <w:szCs w:val="18"/>
              </w:rPr>
              <w:t xml:space="preserve"> del Fondo General de Participaciones, asignado como fuente de pago del </w:t>
            </w:r>
            <w:r w:rsidRPr="00BA3D82">
              <w:rPr>
                <w:rFonts w:ascii="Arial Narrow" w:hAnsi="Arial Narrow"/>
                <w:b/>
                <w:bCs/>
                <w:i/>
                <w:iCs/>
                <w:sz w:val="18"/>
                <w:szCs w:val="18"/>
              </w:rPr>
              <w:t>Crédito</w:t>
            </w:r>
            <w:r w:rsidRPr="00BA3D82">
              <w:rPr>
                <w:rFonts w:ascii="Arial Narrow" w:hAnsi="Arial Narrow"/>
                <w:i/>
                <w:iCs/>
                <w:sz w:val="18"/>
                <w:szCs w:val="18"/>
              </w:rPr>
              <w:t xml:space="preserve">, hasta que el </w:t>
            </w:r>
            <w:r w:rsidRPr="00BA3D82">
              <w:rPr>
                <w:rFonts w:ascii="Arial Narrow" w:hAnsi="Arial Narrow"/>
                <w:b/>
                <w:bCs/>
                <w:i/>
                <w:iCs/>
                <w:sz w:val="18"/>
                <w:szCs w:val="18"/>
              </w:rPr>
              <w:t>Acreditado</w:t>
            </w:r>
            <w:r w:rsidRPr="00BA3D82">
              <w:rPr>
                <w:rFonts w:ascii="Arial Narrow" w:hAnsi="Arial Narrow"/>
                <w:i/>
                <w:iCs/>
                <w:sz w:val="18"/>
                <w:szCs w:val="18"/>
              </w:rPr>
              <w:t xml:space="preserve"> haya cubierto a Banobras la totalidad de las obligaciones contraídas con la formalización del presente Contrato y cuente con la aprobación previa y por escrito otorgada por </w:t>
            </w:r>
            <w:r w:rsidRPr="00BA3D82">
              <w:rPr>
                <w:rFonts w:ascii="Arial Narrow" w:hAnsi="Arial Narrow"/>
                <w:b/>
                <w:bCs/>
                <w:i/>
                <w:iCs/>
                <w:sz w:val="18"/>
                <w:szCs w:val="18"/>
              </w:rPr>
              <w:t>Banobras</w:t>
            </w:r>
            <w:r w:rsidRPr="00BA3D82">
              <w:rPr>
                <w:rFonts w:ascii="Arial Narrow" w:hAnsi="Arial Narrow"/>
                <w:i/>
                <w:iCs/>
                <w:sz w:val="18"/>
                <w:szCs w:val="18"/>
              </w:rPr>
              <w:t xml:space="preserve"> a través de funcionario(s) legalmente facultado(s) para tal efecto.</w:t>
            </w:r>
          </w:p>
          <w:p w14:paraId="2E39CB27" w14:textId="703E3889" w:rsidR="00DE2FFC" w:rsidRPr="00BA3D82" w:rsidRDefault="00DE2FFC" w:rsidP="00DE2FFC">
            <w:pPr>
              <w:jc w:val="both"/>
              <w:rPr>
                <w:rFonts w:ascii="Arial Narrow" w:hAnsi="Arial Narrow" w:cstheme="minorHAnsi"/>
                <w:sz w:val="18"/>
                <w:szCs w:val="18"/>
              </w:rPr>
            </w:pPr>
          </w:p>
        </w:tc>
        <w:tc>
          <w:tcPr>
            <w:tcW w:w="3260" w:type="dxa"/>
          </w:tcPr>
          <w:p w14:paraId="67EDC723" w14:textId="77777777" w:rsidR="00095513" w:rsidRPr="00BA3D82" w:rsidRDefault="00C62990" w:rsidP="00095513">
            <w:pPr>
              <w:jc w:val="both"/>
              <w:rPr>
                <w:rFonts w:ascii="Arial Narrow" w:hAnsi="Arial Narrow"/>
                <w:i/>
                <w:iCs/>
                <w:sz w:val="18"/>
                <w:szCs w:val="18"/>
              </w:rPr>
            </w:pPr>
            <w:r w:rsidRPr="00BA3D82">
              <w:rPr>
                <w:rFonts w:ascii="Arial Narrow" w:hAnsi="Arial Narrow"/>
                <w:b/>
                <w:bCs/>
                <w:i/>
                <w:iCs/>
                <w:sz w:val="18"/>
                <w:szCs w:val="18"/>
              </w:rPr>
              <w:lastRenderedPageBreak/>
              <w:t xml:space="preserve">DÉCIMA SEXTA.- FUENTE DE PAGO.- </w:t>
            </w:r>
            <w:r w:rsidRPr="00BA3D82">
              <w:rPr>
                <w:rFonts w:ascii="Arial Narrow" w:hAnsi="Arial Narrow"/>
                <w:i/>
                <w:iCs/>
                <w:sz w:val="18"/>
                <w:szCs w:val="18"/>
              </w:rPr>
              <w:t xml:space="preserve">Como fuente de pago primaria para el cumplimiento de las obligaciones que deriven de la celebración del presente Contrato y la suscripción de la(s) </w:t>
            </w:r>
            <w:r w:rsidRPr="00BA3D82">
              <w:rPr>
                <w:rFonts w:ascii="Arial Narrow" w:hAnsi="Arial Narrow"/>
                <w:b/>
                <w:bCs/>
                <w:i/>
                <w:iCs/>
                <w:sz w:val="18"/>
                <w:szCs w:val="18"/>
              </w:rPr>
              <w:t xml:space="preserve">FICHA(S) </w:t>
            </w:r>
            <w:r w:rsidRPr="00BA3D82">
              <w:rPr>
                <w:rFonts w:ascii="Arial Narrow" w:hAnsi="Arial Narrow"/>
                <w:i/>
                <w:iCs/>
                <w:sz w:val="18"/>
                <w:szCs w:val="18"/>
              </w:rPr>
              <w:t xml:space="preserve">asociadas al </w:t>
            </w:r>
            <w:r w:rsidRPr="00BA3D82">
              <w:rPr>
                <w:rFonts w:ascii="Arial Narrow" w:hAnsi="Arial Narrow"/>
                <w:b/>
                <w:bCs/>
                <w:i/>
                <w:iCs/>
                <w:sz w:val="18"/>
                <w:szCs w:val="18"/>
              </w:rPr>
              <w:t>CRÉDITO</w:t>
            </w:r>
            <w:r w:rsidRPr="00BA3D82">
              <w:rPr>
                <w:rFonts w:ascii="Arial Narrow" w:hAnsi="Arial Narrow"/>
                <w:i/>
                <w:iCs/>
                <w:sz w:val="18"/>
                <w:szCs w:val="18"/>
              </w:rPr>
              <w:t xml:space="preserve">, se tendrán los recursos provenientes de: </w:t>
            </w:r>
            <w:r w:rsidRPr="00BA3D82">
              <w:rPr>
                <w:rFonts w:ascii="Arial Narrow" w:hAnsi="Arial Narrow"/>
                <w:b/>
                <w:bCs/>
                <w:i/>
                <w:iCs/>
                <w:sz w:val="18"/>
                <w:szCs w:val="18"/>
              </w:rPr>
              <w:t xml:space="preserve">(i) </w:t>
            </w:r>
            <w:r w:rsidRPr="00BA3D82">
              <w:rPr>
                <w:rFonts w:ascii="Arial Narrow" w:hAnsi="Arial Narrow"/>
                <w:i/>
                <w:iCs/>
                <w:sz w:val="18"/>
                <w:szCs w:val="18"/>
              </w:rPr>
              <w:t xml:space="preserve">la redención ordinaria del o los bonos cupón cero que en su oportunidad adquirió la Tesorería de </w:t>
            </w:r>
            <w:r w:rsidRPr="00BA3D82">
              <w:rPr>
                <w:rFonts w:ascii="Arial Narrow" w:hAnsi="Arial Narrow"/>
                <w:b/>
                <w:bCs/>
                <w:i/>
                <w:iCs/>
                <w:sz w:val="18"/>
                <w:szCs w:val="18"/>
              </w:rPr>
              <w:t xml:space="preserve">BANOBRAS </w:t>
            </w:r>
            <w:r w:rsidRPr="00BA3D82">
              <w:rPr>
                <w:rFonts w:ascii="Arial Narrow" w:hAnsi="Arial Narrow"/>
                <w:i/>
                <w:iCs/>
                <w:sz w:val="18"/>
                <w:szCs w:val="18"/>
              </w:rPr>
              <w:t xml:space="preserve">para respaldar el pago de principal de las disposiciones ejercidas por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con cargo al </w:t>
            </w:r>
            <w:r w:rsidRPr="00BA3D82">
              <w:rPr>
                <w:rFonts w:ascii="Arial Narrow" w:hAnsi="Arial Narrow"/>
                <w:b/>
                <w:bCs/>
                <w:i/>
                <w:iCs/>
                <w:sz w:val="18"/>
                <w:szCs w:val="18"/>
              </w:rPr>
              <w:t>CRÉDITO</w:t>
            </w:r>
            <w:r w:rsidRPr="00BA3D82">
              <w:rPr>
                <w:rFonts w:ascii="Arial Narrow" w:hAnsi="Arial Narrow"/>
                <w:i/>
                <w:iCs/>
                <w:sz w:val="18"/>
                <w:szCs w:val="18"/>
              </w:rPr>
              <w:t xml:space="preserve">, en la fecha de pago establecida en la o las </w:t>
            </w:r>
            <w:r w:rsidRPr="00BA3D82">
              <w:rPr>
                <w:rFonts w:ascii="Arial Narrow" w:hAnsi="Arial Narrow"/>
                <w:b/>
                <w:bCs/>
                <w:i/>
                <w:iCs/>
                <w:sz w:val="18"/>
                <w:szCs w:val="18"/>
              </w:rPr>
              <w:t>FICHAS</w:t>
            </w:r>
            <w:r w:rsidRPr="00BA3D82">
              <w:rPr>
                <w:rFonts w:ascii="Arial Narrow" w:hAnsi="Arial Narrow"/>
                <w:i/>
                <w:iCs/>
                <w:sz w:val="18"/>
                <w:szCs w:val="18"/>
              </w:rPr>
              <w:t xml:space="preserve">, </w:t>
            </w:r>
            <w:r w:rsidRPr="00BA3D82">
              <w:rPr>
                <w:rFonts w:ascii="Arial Narrow" w:hAnsi="Arial Narrow"/>
                <w:b/>
                <w:bCs/>
                <w:i/>
                <w:iCs/>
                <w:sz w:val="18"/>
                <w:szCs w:val="18"/>
              </w:rPr>
              <w:t>(</w:t>
            </w:r>
            <w:proofErr w:type="spellStart"/>
            <w:r w:rsidRPr="00BA3D82">
              <w:rPr>
                <w:rFonts w:ascii="Arial Narrow" w:hAnsi="Arial Narrow"/>
                <w:b/>
                <w:bCs/>
                <w:i/>
                <w:iCs/>
                <w:sz w:val="18"/>
                <w:szCs w:val="18"/>
              </w:rPr>
              <w:t>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la redención anticipada del o los bonos cupón cero —hasta donde basten y alcancen— y con recursos propios la diferencia entre el o los montos de las disposiciones ejercidas por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y los valores de liquidación del o de los bonos cupón cero asociados a la o las disposiciones del </w:t>
            </w:r>
            <w:r w:rsidRPr="00BA3D82">
              <w:rPr>
                <w:rFonts w:ascii="Arial Narrow" w:hAnsi="Arial Narrow"/>
                <w:b/>
                <w:bCs/>
                <w:i/>
                <w:iCs/>
                <w:sz w:val="18"/>
                <w:szCs w:val="18"/>
              </w:rPr>
              <w:t>CRÉDITO</w:t>
            </w:r>
            <w:r w:rsidRPr="00BA3D82">
              <w:rPr>
                <w:rFonts w:ascii="Arial Narrow" w:hAnsi="Arial Narrow"/>
                <w:i/>
                <w:iCs/>
                <w:sz w:val="18"/>
                <w:szCs w:val="18"/>
              </w:rPr>
              <w:t xml:space="preserve">, o bien, </w:t>
            </w:r>
            <w:r w:rsidRPr="00BA3D82">
              <w:rPr>
                <w:rFonts w:ascii="Arial Narrow" w:hAnsi="Arial Narrow"/>
                <w:b/>
                <w:bCs/>
                <w:i/>
                <w:iCs/>
                <w:sz w:val="18"/>
                <w:szCs w:val="18"/>
              </w:rPr>
              <w:t>(</w:t>
            </w:r>
            <w:proofErr w:type="spellStart"/>
            <w:r w:rsidRPr="00BA3D82">
              <w:rPr>
                <w:rFonts w:ascii="Arial Narrow" w:hAnsi="Arial Narrow"/>
                <w:b/>
                <w:bCs/>
                <w:i/>
                <w:iCs/>
                <w:sz w:val="18"/>
                <w:szCs w:val="18"/>
              </w:rPr>
              <w:t>iii</w:t>
            </w:r>
            <w:proofErr w:type="spellEnd"/>
            <w:r w:rsidRPr="00BA3D82">
              <w:rPr>
                <w:rFonts w:ascii="Arial Narrow" w:hAnsi="Arial Narrow"/>
                <w:b/>
                <w:bCs/>
                <w:i/>
                <w:iCs/>
                <w:sz w:val="18"/>
                <w:szCs w:val="18"/>
              </w:rPr>
              <w:t xml:space="preserve">) </w:t>
            </w:r>
            <w:r w:rsidRPr="00BA3D82">
              <w:rPr>
                <w:rFonts w:ascii="Arial Narrow" w:hAnsi="Arial Narrow"/>
                <w:i/>
                <w:iCs/>
                <w:sz w:val="18"/>
                <w:szCs w:val="18"/>
              </w:rPr>
              <w:t xml:space="preserve">recursos propios del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(ajenos a los bonos cupón cero), los cuales podrán provenir, a su vez, de nuevos financiamientos, celebrados o que en su momento celebre el </w:t>
            </w:r>
            <w:r w:rsidRPr="00BA3D82">
              <w:rPr>
                <w:rFonts w:ascii="Arial Narrow" w:hAnsi="Arial Narrow"/>
                <w:b/>
                <w:bCs/>
                <w:i/>
                <w:iCs/>
                <w:sz w:val="18"/>
                <w:szCs w:val="18"/>
              </w:rPr>
              <w:t>ACREDITADO</w:t>
            </w:r>
            <w:r w:rsidRPr="00BA3D82">
              <w:rPr>
                <w:rFonts w:ascii="Arial Narrow" w:hAnsi="Arial Narrow"/>
                <w:i/>
                <w:iCs/>
                <w:sz w:val="18"/>
                <w:szCs w:val="18"/>
              </w:rPr>
              <w:t xml:space="preserve">. En el eventual caso de pago o vencimiento anticipado del </w:t>
            </w:r>
            <w:r w:rsidRPr="00BA3D82">
              <w:rPr>
                <w:rFonts w:ascii="Arial Narrow" w:hAnsi="Arial Narrow"/>
                <w:b/>
                <w:bCs/>
                <w:i/>
                <w:iCs/>
                <w:sz w:val="18"/>
                <w:szCs w:val="18"/>
              </w:rPr>
              <w:t>CRÉDITO</w:t>
            </w:r>
            <w:r w:rsidRPr="00BA3D82">
              <w:rPr>
                <w:rFonts w:ascii="Arial Narrow" w:hAnsi="Arial Narrow"/>
                <w:i/>
                <w:iCs/>
                <w:sz w:val="18"/>
                <w:szCs w:val="18"/>
              </w:rPr>
              <w:t xml:space="preserve">, el </w:t>
            </w:r>
            <w:r w:rsidRPr="00BA3D82">
              <w:rPr>
                <w:rFonts w:ascii="Arial Narrow" w:hAnsi="Arial Narrow"/>
                <w:b/>
                <w:bCs/>
                <w:i/>
                <w:iCs/>
                <w:sz w:val="18"/>
                <w:szCs w:val="18"/>
              </w:rPr>
              <w:t xml:space="preserve">ACREDITADO </w:t>
            </w:r>
            <w:r w:rsidRPr="00BA3D82">
              <w:rPr>
                <w:rFonts w:ascii="Arial Narrow" w:hAnsi="Arial Narrow"/>
                <w:i/>
                <w:iCs/>
                <w:sz w:val="18"/>
                <w:szCs w:val="18"/>
              </w:rPr>
              <w:t xml:space="preserve">deberá cubrir con recursos provenientes de: </w:t>
            </w:r>
            <w:r w:rsidRPr="00BA3D82">
              <w:rPr>
                <w:rFonts w:ascii="Arial Narrow" w:hAnsi="Arial Narrow"/>
                <w:b/>
                <w:bCs/>
                <w:i/>
                <w:iCs/>
                <w:sz w:val="18"/>
                <w:szCs w:val="18"/>
              </w:rPr>
              <w:t xml:space="preserve">(a) </w:t>
            </w:r>
            <w:r w:rsidRPr="00BA3D82">
              <w:rPr>
                <w:rFonts w:ascii="Arial Narrow" w:hAnsi="Arial Narrow"/>
                <w:i/>
                <w:iCs/>
                <w:sz w:val="18"/>
                <w:szCs w:val="18"/>
              </w:rPr>
              <w:t xml:space="preserve">sus partidas presupuestales y/o </w:t>
            </w:r>
            <w:r w:rsidRPr="00BA3D82">
              <w:rPr>
                <w:rFonts w:ascii="Arial Narrow" w:hAnsi="Arial Narrow"/>
                <w:b/>
                <w:bCs/>
                <w:i/>
                <w:iCs/>
                <w:sz w:val="18"/>
                <w:szCs w:val="18"/>
              </w:rPr>
              <w:t xml:space="preserve">(b) </w:t>
            </w:r>
            <w:r w:rsidRPr="00BA3D82">
              <w:rPr>
                <w:rFonts w:ascii="Arial Narrow" w:hAnsi="Arial Narrow"/>
                <w:i/>
                <w:iCs/>
                <w:sz w:val="18"/>
                <w:szCs w:val="18"/>
              </w:rPr>
              <w:t xml:space="preserve">participaciones presentes y futuras que en ingresos federales le correspondan, y/o </w:t>
            </w:r>
            <w:r w:rsidRPr="00BA3D82">
              <w:rPr>
                <w:rFonts w:ascii="Arial Narrow" w:hAnsi="Arial Narrow"/>
                <w:b/>
                <w:bCs/>
                <w:i/>
                <w:iCs/>
                <w:sz w:val="18"/>
                <w:szCs w:val="18"/>
              </w:rPr>
              <w:t xml:space="preserve">(c) </w:t>
            </w:r>
            <w:r w:rsidRPr="00BA3D82">
              <w:rPr>
                <w:rFonts w:ascii="Arial Narrow" w:hAnsi="Arial Narrow"/>
                <w:i/>
                <w:iCs/>
                <w:sz w:val="18"/>
                <w:szCs w:val="18"/>
              </w:rPr>
              <w:t xml:space="preserve">nuevos financiamientos celebrados o que en su oportunidad celebre el </w:t>
            </w:r>
            <w:r w:rsidRPr="00BA3D82">
              <w:rPr>
                <w:rFonts w:ascii="Arial Narrow" w:hAnsi="Arial Narrow"/>
                <w:b/>
                <w:bCs/>
                <w:i/>
                <w:iCs/>
                <w:sz w:val="18"/>
                <w:szCs w:val="18"/>
              </w:rPr>
              <w:t>ACREDITADO</w:t>
            </w:r>
            <w:r w:rsidRPr="00BA3D82">
              <w:rPr>
                <w:rFonts w:ascii="Arial Narrow" w:hAnsi="Arial Narrow"/>
                <w:i/>
                <w:iCs/>
                <w:sz w:val="18"/>
                <w:szCs w:val="18"/>
              </w:rPr>
              <w:t xml:space="preserve">, la diferencia entre el saldo insoluto del </w:t>
            </w:r>
            <w:r w:rsidRPr="00BA3D82">
              <w:rPr>
                <w:rFonts w:ascii="Arial Narrow" w:hAnsi="Arial Narrow"/>
                <w:b/>
                <w:bCs/>
                <w:i/>
                <w:iCs/>
                <w:sz w:val="18"/>
                <w:szCs w:val="18"/>
              </w:rPr>
              <w:t xml:space="preserve">CRÉDITO </w:t>
            </w:r>
            <w:r w:rsidRPr="00BA3D82">
              <w:rPr>
                <w:rFonts w:ascii="Arial Narrow" w:hAnsi="Arial Narrow"/>
                <w:i/>
                <w:iCs/>
                <w:sz w:val="18"/>
                <w:szCs w:val="18"/>
              </w:rPr>
              <w:t xml:space="preserve">(incluido el pago total de cualquier diferencia de capital, intereses ordinarios y moratorios y demás accesorios financieros; el costo por rompimiento y cualquier concepto que resulte aplicable de conformidad con lo pactado en la Cláusula Novena del presente Contrato) y el </w:t>
            </w:r>
            <w:r w:rsidRPr="00BA3D82">
              <w:rPr>
                <w:rFonts w:ascii="Arial Narrow" w:hAnsi="Arial Narrow"/>
                <w:i/>
                <w:iCs/>
                <w:sz w:val="18"/>
                <w:szCs w:val="18"/>
              </w:rPr>
              <w:lastRenderedPageBreak/>
              <w:t>monto de los recursos que se obtengan por la monetización anticipada del o los bonos cupón cero.</w:t>
            </w:r>
          </w:p>
          <w:p w14:paraId="40E958DA" w14:textId="77777777" w:rsidR="00BA3D82" w:rsidRPr="00BA3D82" w:rsidRDefault="00BA3D82" w:rsidP="00095513">
            <w:pPr>
              <w:jc w:val="both"/>
              <w:rPr>
                <w:rFonts w:ascii="Arial Narrow" w:hAnsi="Arial Narrow" w:cstheme="minorHAnsi"/>
                <w:sz w:val="18"/>
                <w:szCs w:val="18"/>
              </w:rPr>
            </w:pPr>
          </w:p>
          <w:p w14:paraId="56B91407" w14:textId="77777777" w:rsidR="00BA3D82" w:rsidRPr="00BA3D82" w:rsidRDefault="00BA3D82" w:rsidP="00095513">
            <w:pPr>
              <w:jc w:val="both"/>
              <w:rPr>
                <w:rFonts w:ascii="Arial Narrow" w:hAnsi="Arial Narrow" w:cstheme="minorHAnsi"/>
                <w:sz w:val="18"/>
                <w:szCs w:val="18"/>
              </w:rPr>
            </w:pPr>
            <w:r w:rsidRPr="00BA3D82">
              <w:rPr>
                <w:rFonts w:ascii="Arial Narrow" w:hAnsi="Arial Narrow" w:cstheme="minorHAnsi"/>
                <w:sz w:val="18"/>
                <w:szCs w:val="18"/>
              </w:rPr>
              <w:t>…</w:t>
            </w:r>
          </w:p>
          <w:p w14:paraId="254FAF90" w14:textId="77777777" w:rsidR="00BA3D82" w:rsidRPr="00BA3D82" w:rsidRDefault="00BA3D82" w:rsidP="00095513">
            <w:pPr>
              <w:jc w:val="both"/>
              <w:rPr>
                <w:rFonts w:ascii="Arial Narrow" w:hAnsi="Arial Narrow" w:cstheme="minorHAnsi"/>
                <w:sz w:val="18"/>
                <w:szCs w:val="18"/>
              </w:rPr>
            </w:pPr>
          </w:p>
          <w:p w14:paraId="3F08DC40" w14:textId="77777777" w:rsidR="00BA3D82" w:rsidRPr="00BA3D82" w:rsidRDefault="00BA3D82" w:rsidP="00095513">
            <w:pPr>
              <w:jc w:val="both"/>
              <w:rPr>
                <w:rFonts w:ascii="Arial Narrow" w:hAnsi="Arial Narrow" w:cstheme="minorHAnsi"/>
                <w:sz w:val="18"/>
                <w:szCs w:val="18"/>
              </w:rPr>
            </w:pPr>
          </w:p>
          <w:p w14:paraId="7569357D" w14:textId="77777777" w:rsidR="00BA3D82" w:rsidRPr="00BA3D82" w:rsidRDefault="00BA3D82" w:rsidP="00095513">
            <w:pPr>
              <w:jc w:val="both"/>
              <w:rPr>
                <w:rFonts w:ascii="Arial Narrow" w:hAnsi="Arial Narrow" w:cstheme="minorHAnsi"/>
                <w:sz w:val="18"/>
                <w:szCs w:val="18"/>
              </w:rPr>
            </w:pPr>
          </w:p>
          <w:p w14:paraId="0EED0A08" w14:textId="77777777" w:rsidR="00BA3D82" w:rsidRPr="00BA3D82" w:rsidRDefault="00BA3D82" w:rsidP="00095513">
            <w:pPr>
              <w:jc w:val="both"/>
              <w:rPr>
                <w:rFonts w:ascii="Arial Narrow" w:hAnsi="Arial Narrow" w:cstheme="minorHAnsi"/>
                <w:sz w:val="18"/>
                <w:szCs w:val="18"/>
              </w:rPr>
            </w:pPr>
          </w:p>
          <w:p w14:paraId="2E690229" w14:textId="77777777" w:rsidR="00BA3D82" w:rsidRPr="00BA3D82" w:rsidRDefault="00BA3D82" w:rsidP="00095513">
            <w:pPr>
              <w:jc w:val="both"/>
              <w:rPr>
                <w:rFonts w:ascii="Arial Narrow" w:hAnsi="Arial Narrow" w:cstheme="minorHAnsi"/>
                <w:sz w:val="18"/>
                <w:szCs w:val="18"/>
              </w:rPr>
            </w:pPr>
          </w:p>
          <w:p w14:paraId="3825B0AB" w14:textId="77777777" w:rsidR="00BA3D82" w:rsidRPr="00BA3D82" w:rsidRDefault="00BA3D82" w:rsidP="00095513">
            <w:pPr>
              <w:jc w:val="both"/>
              <w:rPr>
                <w:rFonts w:ascii="Arial Narrow" w:hAnsi="Arial Narrow" w:cstheme="minorHAnsi"/>
                <w:sz w:val="18"/>
                <w:szCs w:val="18"/>
              </w:rPr>
            </w:pPr>
          </w:p>
          <w:p w14:paraId="64448F95" w14:textId="77777777" w:rsidR="00BA3D82" w:rsidRPr="00BA3D82" w:rsidRDefault="00BA3D82" w:rsidP="00095513">
            <w:pPr>
              <w:jc w:val="both"/>
              <w:rPr>
                <w:rFonts w:ascii="Arial Narrow" w:hAnsi="Arial Narrow" w:cstheme="minorHAnsi"/>
                <w:sz w:val="18"/>
                <w:szCs w:val="18"/>
              </w:rPr>
            </w:pPr>
          </w:p>
          <w:p w14:paraId="3D0DC237" w14:textId="77777777" w:rsidR="00BA3D82" w:rsidRPr="00BA3D82" w:rsidRDefault="00BA3D82" w:rsidP="00095513">
            <w:pPr>
              <w:jc w:val="both"/>
              <w:rPr>
                <w:rFonts w:ascii="Arial Narrow" w:hAnsi="Arial Narrow" w:cstheme="minorHAnsi"/>
                <w:sz w:val="18"/>
                <w:szCs w:val="18"/>
              </w:rPr>
            </w:pPr>
          </w:p>
          <w:p w14:paraId="6A580AAC" w14:textId="77777777" w:rsidR="00BA3D82" w:rsidRPr="00BA3D82" w:rsidRDefault="00BA3D82" w:rsidP="00095513">
            <w:pPr>
              <w:jc w:val="both"/>
              <w:rPr>
                <w:rFonts w:ascii="Arial Narrow" w:hAnsi="Arial Narrow" w:cstheme="minorHAnsi"/>
                <w:sz w:val="18"/>
                <w:szCs w:val="18"/>
              </w:rPr>
            </w:pPr>
          </w:p>
          <w:p w14:paraId="2CE3E7F7" w14:textId="77777777" w:rsidR="00BA3D82" w:rsidRPr="00BA3D82" w:rsidRDefault="00BA3D82" w:rsidP="00095513">
            <w:pPr>
              <w:jc w:val="both"/>
              <w:rPr>
                <w:rFonts w:ascii="Arial Narrow" w:hAnsi="Arial Narrow" w:cstheme="minorHAnsi"/>
                <w:sz w:val="18"/>
                <w:szCs w:val="18"/>
              </w:rPr>
            </w:pPr>
          </w:p>
          <w:p w14:paraId="3C080088" w14:textId="77777777" w:rsidR="00BA3D82" w:rsidRPr="00BA3D82" w:rsidRDefault="00BA3D82" w:rsidP="00095513">
            <w:pPr>
              <w:jc w:val="both"/>
              <w:rPr>
                <w:rFonts w:ascii="Arial Narrow" w:hAnsi="Arial Narrow" w:cstheme="minorHAnsi"/>
                <w:sz w:val="18"/>
                <w:szCs w:val="18"/>
              </w:rPr>
            </w:pPr>
          </w:p>
          <w:p w14:paraId="6E2D1D53" w14:textId="77777777" w:rsidR="00BA3D82" w:rsidRPr="00BA3D82" w:rsidRDefault="00BA3D82" w:rsidP="00095513">
            <w:pPr>
              <w:jc w:val="both"/>
              <w:rPr>
                <w:rFonts w:ascii="Arial Narrow" w:hAnsi="Arial Narrow" w:cstheme="minorHAnsi"/>
                <w:sz w:val="18"/>
                <w:szCs w:val="18"/>
              </w:rPr>
            </w:pPr>
          </w:p>
          <w:p w14:paraId="2B711988" w14:textId="77777777" w:rsidR="00BA3D82" w:rsidRPr="00BA3D82" w:rsidRDefault="00BA3D82" w:rsidP="00095513">
            <w:pPr>
              <w:jc w:val="both"/>
              <w:rPr>
                <w:rFonts w:ascii="Arial Narrow" w:hAnsi="Arial Narrow" w:cstheme="minorHAnsi"/>
                <w:sz w:val="18"/>
                <w:szCs w:val="18"/>
              </w:rPr>
            </w:pPr>
          </w:p>
          <w:p w14:paraId="236F1DA0" w14:textId="77777777" w:rsidR="00BA3D82" w:rsidRPr="00BA3D82" w:rsidRDefault="00BA3D82" w:rsidP="00095513">
            <w:pPr>
              <w:jc w:val="both"/>
              <w:rPr>
                <w:rFonts w:ascii="Arial Narrow" w:hAnsi="Arial Narrow" w:cstheme="minorHAnsi"/>
                <w:sz w:val="18"/>
                <w:szCs w:val="18"/>
              </w:rPr>
            </w:pPr>
          </w:p>
          <w:p w14:paraId="6B29B14F" w14:textId="77777777" w:rsidR="00BA3D82" w:rsidRPr="00BA3D82" w:rsidRDefault="00BA3D82" w:rsidP="00095513">
            <w:pPr>
              <w:jc w:val="both"/>
              <w:rPr>
                <w:rFonts w:ascii="Arial Narrow" w:hAnsi="Arial Narrow" w:cstheme="minorHAnsi"/>
                <w:sz w:val="18"/>
                <w:szCs w:val="18"/>
              </w:rPr>
            </w:pPr>
          </w:p>
          <w:p w14:paraId="18CD5B6F" w14:textId="77777777" w:rsidR="00BA3D82" w:rsidRPr="00BA3D82" w:rsidRDefault="00BA3D82" w:rsidP="00095513">
            <w:pPr>
              <w:jc w:val="both"/>
              <w:rPr>
                <w:rFonts w:ascii="Arial Narrow" w:hAnsi="Arial Narrow" w:cstheme="minorHAnsi"/>
                <w:sz w:val="18"/>
                <w:szCs w:val="18"/>
              </w:rPr>
            </w:pPr>
          </w:p>
          <w:p w14:paraId="49D9FE46" w14:textId="77777777" w:rsidR="00BA3D82" w:rsidRPr="00BA3D82" w:rsidRDefault="00BA3D82" w:rsidP="00095513">
            <w:pPr>
              <w:jc w:val="both"/>
              <w:rPr>
                <w:rFonts w:ascii="Arial Narrow" w:hAnsi="Arial Narrow" w:cstheme="minorHAnsi"/>
                <w:sz w:val="18"/>
                <w:szCs w:val="18"/>
              </w:rPr>
            </w:pPr>
          </w:p>
          <w:p w14:paraId="58B70B66" w14:textId="77777777" w:rsidR="00BA3D82" w:rsidRPr="00BA3D82" w:rsidRDefault="00BA3D82" w:rsidP="00095513">
            <w:pPr>
              <w:jc w:val="both"/>
              <w:rPr>
                <w:rFonts w:ascii="Arial Narrow" w:hAnsi="Arial Narrow" w:cstheme="minorHAnsi"/>
                <w:sz w:val="18"/>
                <w:szCs w:val="18"/>
              </w:rPr>
            </w:pPr>
          </w:p>
          <w:p w14:paraId="25748FE3" w14:textId="77777777" w:rsidR="00BA3D82" w:rsidRPr="00BA3D82" w:rsidRDefault="00BA3D82" w:rsidP="00095513">
            <w:pPr>
              <w:jc w:val="both"/>
              <w:rPr>
                <w:rFonts w:ascii="Arial Narrow" w:hAnsi="Arial Narrow" w:cstheme="minorHAnsi"/>
                <w:sz w:val="18"/>
                <w:szCs w:val="18"/>
              </w:rPr>
            </w:pPr>
          </w:p>
          <w:p w14:paraId="123113CE" w14:textId="77777777" w:rsidR="00BA3D82" w:rsidRPr="00BA3D82" w:rsidRDefault="00BA3D82" w:rsidP="00095513">
            <w:pPr>
              <w:jc w:val="both"/>
              <w:rPr>
                <w:rFonts w:ascii="Arial Narrow" w:hAnsi="Arial Narrow" w:cstheme="minorHAnsi"/>
                <w:sz w:val="18"/>
                <w:szCs w:val="18"/>
              </w:rPr>
            </w:pPr>
          </w:p>
          <w:p w14:paraId="21E9F684" w14:textId="77777777" w:rsidR="00BA3D82" w:rsidRPr="00BA3D82" w:rsidRDefault="00BA3D82" w:rsidP="00095513">
            <w:pPr>
              <w:jc w:val="both"/>
              <w:rPr>
                <w:rFonts w:ascii="Arial Narrow" w:hAnsi="Arial Narrow" w:cstheme="minorHAnsi"/>
                <w:sz w:val="18"/>
                <w:szCs w:val="18"/>
              </w:rPr>
            </w:pPr>
          </w:p>
          <w:p w14:paraId="3216AD9C" w14:textId="77777777" w:rsidR="00BA3D82" w:rsidRPr="00BA3D82" w:rsidRDefault="00BA3D82" w:rsidP="00095513">
            <w:pPr>
              <w:jc w:val="both"/>
              <w:rPr>
                <w:rFonts w:ascii="Arial Narrow" w:hAnsi="Arial Narrow" w:cstheme="minorHAnsi"/>
                <w:sz w:val="18"/>
                <w:szCs w:val="18"/>
              </w:rPr>
            </w:pPr>
          </w:p>
          <w:p w14:paraId="7C1BDDE1" w14:textId="77777777" w:rsidR="00BA3D82" w:rsidRPr="00BA3D82" w:rsidRDefault="00BA3D82" w:rsidP="00095513">
            <w:pPr>
              <w:jc w:val="both"/>
              <w:rPr>
                <w:rFonts w:ascii="Arial Narrow" w:hAnsi="Arial Narrow" w:cstheme="minorHAnsi"/>
                <w:sz w:val="18"/>
                <w:szCs w:val="18"/>
              </w:rPr>
            </w:pPr>
          </w:p>
          <w:p w14:paraId="51572F8E" w14:textId="77777777" w:rsidR="00BA3D82" w:rsidRPr="00BA3D82" w:rsidRDefault="00BA3D82" w:rsidP="00095513">
            <w:pPr>
              <w:jc w:val="both"/>
              <w:rPr>
                <w:rFonts w:ascii="Arial Narrow" w:hAnsi="Arial Narrow" w:cstheme="minorHAnsi"/>
                <w:sz w:val="18"/>
                <w:szCs w:val="18"/>
              </w:rPr>
            </w:pPr>
          </w:p>
          <w:p w14:paraId="55C651CB" w14:textId="77777777" w:rsidR="00BA3D82" w:rsidRPr="00BA3D82" w:rsidRDefault="00BA3D82" w:rsidP="00095513">
            <w:pPr>
              <w:jc w:val="both"/>
              <w:rPr>
                <w:rFonts w:ascii="Arial Narrow" w:hAnsi="Arial Narrow" w:cstheme="minorHAnsi"/>
                <w:sz w:val="18"/>
                <w:szCs w:val="18"/>
              </w:rPr>
            </w:pPr>
          </w:p>
          <w:p w14:paraId="0DB8C484" w14:textId="77777777" w:rsidR="00BA3D82" w:rsidRPr="00BA3D82" w:rsidRDefault="00BA3D82" w:rsidP="00095513">
            <w:pPr>
              <w:jc w:val="both"/>
              <w:rPr>
                <w:rFonts w:ascii="Arial Narrow" w:hAnsi="Arial Narrow" w:cstheme="minorHAnsi"/>
                <w:sz w:val="18"/>
                <w:szCs w:val="18"/>
              </w:rPr>
            </w:pPr>
          </w:p>
          <w:p w14:paraId="2D8E21C7" w14:textId="77777777" w:rsidR="00BA3D82" w:rsidRPr="00BA3D82" w:rsidRDefault="00BA3D82" w:rsidP="00095513">
            <w:pPr>
              <w:jc w:val="both"/>
              <w:rPr>
                <w:rFonts w:ascii="Arial Narrow" w:hAnsi="Arial Narrow" w:cstheme="minorHAnsi"/>
                <w:sz w:val="18"/>
                <w:szCs w:val="18"/>
              </w:rPr>
            </w:pPr>
            <w:r w:rsidRPr="00BA3D82">
              <w:rPr>
                <w:rFonts w:ascii="Arial Narrow" w:hAnsi="Arial Narrow" w:cstheme="minorHAnsi"/>
                <w:sz w:val="18"/>
                <w:szCs w:val="18"/>
              </w:rPr>
              <w:t>…</w:t>
            </w:r>
          </w:p>
          <w:p w14:paraId="1C580558" w14:textId="77777777" w:rsidR="00BA3D82" w:rsidRPr="00BA3D82" w:rsidRDefault="00BA3D82" w:rsidP="00095513">
            <w:pPr>
              <w:jc w:val="both"/>
              <w:rPr>
                <w:rFonts w:ascii="Arial Narrow" w:hAnsi="Arial Narrow" w:cstheme="minorHAnsi"/>
                <w:sz w:val="18"/>
                <w:szCs w:val="18"/>
              </w:rPr>
            </w:pPr>
          </w:p>
          <w:p w14:paraId="439F841A" w14:textId="77777777" w:rsidR="00BA3D82" w:rsidRPr="00BA3D82" w:rsidRDefault="00BA3D82" w:rsidP="00095513">
            <w:pPr>
              <w:jc w:val="both"/>
              <w:rPr>
                <w:rFonts w:ascii="Arial Narrow" w:hAnsi="Arial Narrow" w:cstheme="minorHAnsi"/>
                <w:sz w:val="18"/>
                <w:szCs w:val="18"/>
              </w:rPr>
            </w:pPr>
          </w:p>
          <w:p w14:paraId="464DBCC7" w14:textId="77777777" w:rsidR="00BA3D82" w:rsidRPr="00BA3D82" w:rsidRDefault="00BA3D82" w:rsidP="00095513">
            <w:pPr>
              <w:jc w:val="both"/>
              <w:rPr>
                <w:rFonts w:ascii="Arial Narrow" w:hAnsi="Arial Narrow" w:cstheme="minorHAnsi"/>
                <w:sz w:val="18"/>
                <w:szCs w:val="18"/>
              </w:rPr>
            </w:pPr>
          </w:p>
          <w:p w14:paraId="2811D77E" w14:textId="77777777" w:rsidR="00BA3D82" w:rsidRPr="00BA3D82" w:rsidRDefault="00BA3D82" w:rsidP="00095513">
            <w:pPr>
              <w:jc w:val="both"/>
              <w:rPr>
                <w:rFonts w:ascii="Arial Narrow" w:hAnsi="Arial Narrow" w:cstheme="minorHAnsi"/>
                <w:sz w:val="18"/>
                <w:szCs w:val="18"/>
              </w:rPr>
            </w:pPr>
          </w:p>
          <w:p w14:paraId="3521A29B" w14:textId="77777777" w:rsidR="00BA3D82" w:rsidRPr="00BA3D82" w:rsidRDefault="00BA3D82" w:rsidP="00095513">
            <w:pPr>
              <w:jc w:val="both"/>
              <w:rPr>
                <w:rFonts w:ascii="Arial Narrow" w:hAnsi="Arial Narrow" w:cstheme="minorHAnsi"/>
                <w:sz w:val="18"/>
                <w:szCs w:val="18"/>
              </w:rPr>
            </w:pPr>
          </w:p>
          <w:p w14:paraId="3B6A4203" w14:textId="77777777" w:rsidR="00BA3D82" w:rsidRPr="00BA3D82" w:rsidRDefault="00BA3D82" w:rsidP="00095513">
            <w:pPr>
              <w:jc w:val="both"/>
              <w:rPr>
                <w:rFonts w:ascii="Arial Narrow" w:hAnsi="Arial Narrow" w:cstheme="minorHAnsi"/>
                <w:sz w:val="18"/>
                <w:szCs w:val="18"/>
              </w:rPr>
            </w:pPr>
          </w:p>
          <w:p w14:paraId="3FE7E4F6" w14:textId="77777777" w:rsidR="00BA3D82" w:rsidRPr="00BA3D82" w:rsidRDefault="00BA3D82" w:rsidP="00095513">
            <w:pPr>
              <w:jc w:val="both"/>
              <w:rPr>
                <w:rFonts w:ascii="Arial Narrow" w:hAnsi="Arial Narrow" w:cstheme="minorHAnsi"/>
                <w:sz w:val="18"/>
                <w:szCs w:val="18"/>
              </w:rPr>
            </w:pPr>
          </w:p>
          <w:p w14:paraId="57F3D619" w14:textId="77777777" w:rsidR="00BA3D82" w:rsidRPr="00BA3D82" w:rsidRDefault="00BA3D82" w:rsidP="00095513">
            <w:pPr>
              <w:jc w:val="both"/>
              <w:rPr>
                <w:rFonts w:ascii="Arial Narrow" w:hAnsi="Arial Narrow" w:cstheme="minorHAnsi"/>
                <w:sz w:val="18"/>
                <w:szCs w:val="18"/>
              </w:rPr>
            </w:pPr>
          </w:p>
          <w:p w14:paraId="28827C01" w14:textId="77777777" w:rsidR="00BA3D82" w:rsidRPr="00BA3D82" w:rsidRDefault="00BA3D82" w:rsidP="00095513">
            <w:pPr>
              <w:jc w:val="both"/>
              <w:rPr>
                <w:rFonts w:ascii="Arial Narrow" w:hAnsi="Arial Narrow" w:cstheme="minorHAnsi"/>
                <w:sz w:val="18"/>
                <w:szCs w:val="18"/>
              </w:rPr>
            </w:pPr>
          </w:p>
          <w:p w14:paraId="0487FBAC" w14:textId="77777777" w:rsidR="00BA3D82" w:rsidRPr="00BA3D82" w:rsidRDefault="00BA3D82" w:rsidP="00095513">
            <w:pPr>
              <w:jc w:val="both"/>
              <w:rPr>
                <w:rFonts w:ascii="Arial Narrow" w:hAnsi="Arial Narrow" w:cstheme="minorHAnsi"/>
                <w:sz w:val="18"/>
                <w:szCs w:val="18"/>
              </w:rPr>
            </w:pPr>
          </w:p>
          <w:p w14:paraId="63B693BF" w14:textId="77777777" w:rsidR="00BA3D82" w:rsidRPr="00BA3D82" w:rsidRDefault="00BA3D82" w:rsidP="00095513">
            <w:pPr>
              <w:jc w:val="both"/>
              <w:rPr>
                <w:rFonts w:ascii="Arial Narrow" w:hAnsi="Arial Narrow" w:cstheme="minorHAnsi"/>
                <w:sz w:val="18"/>
                <w:szCs w:val="18"/>
              </w:rPr>
            </w:pPr>
          </w:p>
          <w:p w14:paraId="67CB2B63" w14:textId="77777777" w:rsidR="00BA3D82" w:rsidRPr="00BA3D82" w:rsidRDefault="00BA3D82" w:rsidP="00095513">
            <w:pPr>
              <w:jc w:val="both"/>
              <w:rPr>
                <w:rFonts w:ascii="Arial Narrow" w:hAnsi="Arial Narrow" w:cstheme="minorHAnsi"/>
                <w:sz w:val="18"/>
                <w:szCs w:val="18"/>
              </w:rPr>
            </w:pPr>
          </w:p>
          <w:p w14:paraId="284EC343" w14:textId="77777777" w:rsidR="00BA3D82" w:rsidRPr="00BA3D82" w:rsidRDefault="00BA3D82" w:rsidP="00095513">
            <w:pPr>
              <w:jc w:val="both"/>
              <w:rPr>
                <w:rFonts w:ascii="Arial Narrow" w:hAnsi="Arial Narrow" w:cstheme="minorHAnsi"/>
                <w:sz w:val="18"/>
                <w:szCs w:val="18"/>
              </w:rPr>
            </w:pPr>
          </w:p>
          <w:p w14:paraId="1C0E5ECE" w14:textId="77777777" w:rsidR="00BA3D82" w:rsidRPr="00BA3D82" w:rsidRDefault="00BA3D82" w:rsidP="00095513">
            <w:pPr>
              <w:jc w:val="both"/>
              <w:rPr>
                <w:rFonts w:ascii="Arial Narrow" w:hAnsi="Arial Narrow" w:cstheme="minorHAnsi"/>
                <w:sz w:val="18"/>
                <w:szCs w:val="18"/>
              </w:rPr>
            </w:pPr>
          </w:p>
          <w:p w14:paraId="3A3A7936" w14:textId="77777777" w:rsidR="00BA3D82" w:rsidRPr="00BA3D82" w:rsidRDefault="00BA3D82" w:rsidP="00095513">
            <w:pPr>
              <w:jc w:val="both"/>
              <w:rPr>
                <w:rFonts w:ascii="Arial Narrow" w:hAnsi="Arial Narrow" w:cstheme="minorHAnsi"/>
                <w:sz w:val="18"/>
                <w:szCs w:val="18"/>
              </w:rPr>
            </w:pPr>
          </w:p>
          <w:p w14:paraId="38C65C47" w14:textId="77777777" w:rsidR="00BA3D82" w:rsidRPr="00BA3D82" w:rsidRDefault="00BA3D82" w:rsidP="00095513">
            <w:pPr>
              <w:jc w:val="both"/>
              <w:rPr>
                <w:rFonts w:ascii="Arial Narrow" w:hAnsi="Arial Narrow" w:cstheme="minorHAnsi"/>
                <w:sz w:val="18"/>
                <w:szCs w:val="18"/>
              </w:rPr>
            </w:pPr>
          </w:p>
          <w:p w14:paraId="1986B649" w14:textId="77777777" w:rsidR="00BA3D82" w:rsidRPr="00BA3D82" w:rsidRDefault="00BA3D82" w:rsidP="00095513">
            <w:pPr>
              <w:jc w:val="both"/>
              <w:rPr>
                <w:rFonts w:ascii="Arial Narrow" w:hAnsi="Arial Narrow" w:cstheme="minorHAnsi"/>
                <w:sz w:val="18"/>
                <w:szCs w:val="18"/>
              </w:rPr>
            </w:pPr>
          </w:p>
          <w:p w14:paraId="3DF5E71F" w14:textId="77777777" w:rsidR="00BA3D82" w:rsidRPr="00BA3D82" w:rsidRDefault="00BA3D82" w:rsidP="00095513">
            <w:pPr>
              <w:jc w:val="both"/>
              <w:rPr>
                <w:rFonts w:ascii="Arial Narrow" w:hAnsi="Arial Narrow" w:cstheme="minorHAnsi"/>
                <w:sz w:val="18"/>
                <w:szCs w:val="18"/>
              </w:rPr>
            </w:pPr>
          </w:p>
          <w:p w14:paraId="10F7DABF" w14:textId="77777777" w:rsidR="00BA3D82" w:rsidRPr="00BA3D82" w:rsidRDefault="00BA3D82" w:rsidP="00095513">
            <w:pPr>
              <w:jc w:val="both"/>
              <w:rPr>
                <w:rFonts w:ascii="Arial Narrow" w:hAnsi="Arial Narrow" w:cstheme="minorHAnsi"/>
                <w:sz w:val="18"/>
                <w:szCs w:val="18"/>
              </w:rPr>
            </w:pPr>
          </w:p>
          <w:p w14:paraId="0F702964" w14:textId="77777777" w:rsidR="00BA3D82" w:rsidRPr="00BA3D82" w:rsidRDefault="00BA3D82" w:rsidP="00095513">
            <w:pPr>
              <w:jc w:val="both"/>
              <w:rPr>
                <w:rFonts w:ascii="Arial Narrow" w:hAnsi="Arial Narrow" w:cstheme="minorHAnsi"/>
                <w:sz w:val="18"/>
                <w:szCs w:val="18"/>
              </w:rPr>
            </w:pPr>
          </w:p>
          <w:p w14:paraId="2C44E0B2" w14:textId="77777777" w:rsidR="00BA3D82" w:rsidRPr="00BA3D82" w:rsidRDefault="00BA3D82" w:rsidP="00095513">
            <w:pPr>
              <w:jc w:val="both"/>
              <w:rPr>
                <w:rFonts w:ascii="Arial Narrow" w:hAnsi="Arial Narrow" w:cstheme="minorHAnsi"/>
                <w:sz w:val="18"/>
                <w:szCs w:val="18"/>
              </w:rPr>
            </w:pPr>
          </w:p>
          <w:p w14:paraId="0F5E30DC" w14:textId="77777777" w:rsidR="00BA3D82" w:rsidRPr="00BA3D82" w:rsidRDefault="00BA3D82" w:rsidP="00095513">
            <w:pPr>
              <w:jc w:val="both"/>
              <w:rPr>
                <w:rFonts w:ascii="Arial Narrow" w:hAnsi="Arial Narrow" w:cstheme="minorHAnsi"/>
                <w:sz w:val="18"/>
                <w:szCs w:val="18"/>
              </w:rPr>
            </w:pPr>
          </w:p>
          <w:p w14:paraId="0A7BA5C7" w14:textId="77777777" w:rsidR="00BA3D82" w:rsidRPr="00BA3D82" w:rsidRDefault="00BA3D82" w:rsidP="00095513">
            <w:pPr>
              <w:jc w:val="both"/>
              <w:rPr>
                <w:rFonts w:ascii="Arial Narrow" w:hAnsi="Arial Narrow" w:cstheme="minorHAnsi"/>
                <w:sz w:val="18"/>
                <w:szCs w:val="18"/>
              </w:rPr>
            </w:pPr>
            <w:r w:rsidRPr="00BA3D82">
              <w:rPr>
                <w:rFonts w:ascii="Arial Narrow" w:hAnsi="Arial Narrow" w:cstheme="minorHAnsi"/>
                <w:sz w:val="18"/>
                <w:szCs w:val="18"/>
              </w:rPr>
              <w:t>…</w:t>
            </w:r>
          </w:p>
          <w:p w14:paraId="7A3356EE" w14:textId="1C6AEF8C" w:rsidR="00BA3D82" w:rsidRPr="00BA3D82" w:rsidRDefault="00BA3D82" w:rsidP="00BA3D82">
            <w:pPr>
              <w:jc w:val="both"/>
              <w:rPr>
                <w:rFonts w:ascii="Arial Narrow" w:hAnsi="Arial Narrow" w:cstheme="minorHAnsi"/>
                <w:sz w:val="18"/>
                <w:szCs w:val="18"/>
              </w:rPr>
            </w:pPr>
          </w:p>
        </w:tc>
        <w:tc>
          <w:tcPr>
            <w:tcW w:w="1985" w:type="dxa"/>
          </w:tcPr>
          <w:p w14:paraId="2DE6BFD1" w14:textId="18CCACB0" w:rsidR="004A492D" w:rsidRDefault="004A492D" w:rsidP="004A492D">
            <w:pPr>
              <w:jc w:val="both"/>
              <w:rPr>
                <w:rFonts w:ascii="Arial Narrow" w:hAnsi="Arial Narrow" w:cstheme="minorHAnsi"/>
                <w:sz w:val="18"/>
                <w:szCs w:val="18"/>
              </w:rPr>
            </w:pPr>
            <w:r>
              <w:rPr>
                <w:rFonts w:ascii="Arial Narrow" w:hAnsi="Arial Narrow" w:cstheme="minorHAnsi"/>
                <w:sz w:val="18"/>
                <w:szCs w:val="18"/>
              </w:rPr>
              <w:lastRenderedPageBreak/>
              <w:t>La modificación implica una mejora en las condiciones contractuales, toda vez que le da al Estado la posibilidad, en el caso de una amortización anticipada voluntaria, de pagar el saldo insoluto del crédito con cargo a recursos propios, incluyendo recursos provenientes de nuevos financiamientos y que los recursos por la redención anticipada de</w:t>
            </w:r>
            <w:r w:rsidR="00937FF8">
              <w:rPr>
                <w:rFonts w:ascii="Arial Narrow" w:hAnsi="Arial Narrow" w:cstheme="minorHAnsi"/>
                <w:sz w:val="18"/>
                <w:szCs w:val="18"/>
              </w:rPr>
              <w:t xml:space="preserve"> </w:t>
            </w:r>
            <w:r>
              <w:rPr>
                <w:rFonts w:ascii="Arial Narrow" w:hAnsi="Arial Narrow" w:cstheme="minorHAnsi"/>
                <w:sz w:val="18"/>
                <w:szCs w:val="18"/>
              </w:rPr>
              <w:t>l</w:t>
            </w:r>
            <w:r w:rsidR="00937FF8">
              <w:rPr>
                <w:rFonts w:ascii="Arial Narrow" w:hAnsi="Arial Narrow" w:cstheme="minorHAnsi"/>
                <w:sz w:val="18"/>
                <w:szCs w:val="18"/>
              </w:rPr>
              <w:t>os</w:t>
            </w:r>
            <w:r>
              <w:rPr>
                <w:rFonts w:ascii="Arial Narrow" w:hAnsi="Arial Narrow" w:cstheme="minorHAnsi"/>
                <w:sz w:val="18"/>
                <w:szCs w:val="18"/>
              </w:rPr>
              <w:t xml:space="preserve"> bono</w:t>
            </w:r>
            <w:r w:rsidR="00937FF8">
              <w:rPr>
                <w:rFonts w:ascii="Arial Narrow" w:hAnsi="Arial Narrow" w:cstheme="minorHAnsi"/>
                <w:sz w:val="18"/>
                <w:szCs w:val="18"/>
              </w:rPr>
              <w:t>s</w:t>
            </w:r>
            <w:r>
              <w:rPr>
                <w:rFonts w:ascii="Arial Narrow" w:hAnsi="Arial Narrow" w:cstheme="minorHAnsi"/>
                <w:sz w:val="18"/>
                <w:szCs w:val="18"/>
              </w:rPr>
              <w:t xml:space="preserve"> cupón cero se entreguen al Estado, para que los aplique en términos de las Reglas de Operación del Fideicomiso 2186, lo que se traduce en liquidez para el Estado.</w:t>
            </w:r>
          </w:p>
          <w:p w14:paraId="701F3F67" w14:textId="77777777" w:rsidR="00095513" w:rsidRDefault="004A492D" w:rsidP="004A492D">
            <w:pPr>
              <w:jc w:val="both"/>
              <w:rPr>
                <w:rFonts w:ascii="Arial Narrow" w:hAnsi="Arial Narrow" w:cstheme="minorHAnsi"/>
                <w:sz w:val="18"/>
                <w:szCs w:val="18"/>
              </w:rPr>
            </w:pPr>
            <w:r>
              <w:rPr>
                <w:rFonts w:ascii="Arial Narrow" w:hAnsi="Arial Narrow" w:cstheme="minorHAnsi"/>
                <w:sz w:val="18"/>
                <w:szCs w:val="18"/>
              </w:rPr>
              <w:t>A la fecha, se estima que el valor de</w:t>
            </w:r>
            <w:r w:rsidR="00937FF8">
              <w:rPr>
                <w:rFonts w:ascii="Arial Narrow" w:hAnsi="Arial Narrow" w:cstheme="minorHAnsi"/>
                <w:sz w:val="18"/>
                <w:szCs w:val="18"/>
              </w:rPr>
              <w:t xml:space="preserve"> </w:t>
            </w:r>
            <w:r>
              <w:rPr>
                <w:rFonts w:ascii="Arial Narrow" w:hAnsi="Arial Narrow" w:cstheme="minorHAnsi"/>
                <w:sz w:val="18"/>
                <w:szCs w:val="18"/>
              </w:rPr>
              <w:t>l</w:t>
            </w:r>
            <w:r w:rsidR="00937FF8">
              <w:rPr>
                <w:rFonts w:ascii="Arial Narrow" w:hAnsi="Arial Narrow" w:cstheme="minorHAnsi"/>
                <w:sz w:val="18"/>
                <w:szCs w:val="18"/>
              </w:rPr>
              <w:t>os</w:t>
            </w:r>
            <w:r>
              <w:rPr>
                <w:rFonts w:ascii="Arial Narrow" w:hAnsi="Arial Narrow" w:cstheme="minorHAnsi"/>
                <w:sz w:val="18"/>
                <w:szCs w:val="18"/>
              </w:rPr>
              <w:t xml:space="preserve"> bono</w:t>
            </w:r>
            <w:r w:rsidR="00937FF8">
              <w:rPr>
                <w:rFonts w:ascii="Arial Narrow" w:hAnsi="Arial Narrow" w:cstheme="minorHAnsi"/>
                <w:sz w:val="18"/>
                <w:szCs w:val="18"/>
              </w:rPr>
              <w:t>s</w:t>
            </w:r>
            <w:r>
              <w:rPr>
                <w:rFonts w:ascii="Arial Narrow" w:hAnsi="Arial Narrow" w:cstheme="minorHAnsi"/>
                <w:sz w:val="18"/>
                <w:szCs w:val="18"/>
              </w:rPr>
              <w:t xml:space="preserve"> cupón cero asciende a la cantidad de</w:t>
            </w:r>
            <w:r w:rsidR="007B0224">
              <w:rPr>
                <w:rFonts w:ascii="Arial Narrow" w:hAnsi="Arial Narrow" w:cstheme="minorHAnsi"/>
                <w:sz w:val="18"/>
                <w:szCs w:val="18"/>
              </w:rPr>
              <w:t xml:space="preserve"> $260,922,851.94 (doscientos sesenta millones novecientos veintidós</w:t>
            </w:r>
            <w:r w:rsidR="00EC6C59">
              <w:rPr>
                <w:rFonts w:ascii="Arial Narrow" w:hAnsi="Arial Narrow" w:cstheme="minorHAnsi"/>
                <w:sz w:val="18"/>
                <w:szCs w:val="18"/>
              </w:rPr>
              <w:t xml:space="preserve"> mil</w:t>
            </w:r>
            <w:r w:rsidR="007B0224">
              <w:rPr>
                <w:rFonts w:ascii="Arial Narrow" w:hAnsi="Arial Narrow" w:cstheme="minorHAnsi"/>
                <w:sz w:val="18"/>
                <w:szCs w:val="18"/>
              </w:rPr>
              <w:t xml:space="preserve"> och</w:t>
            </w:r>
            <w:r w:rsidR="00EC6C59">
              <w:rPr>
                <w:rFonts w:ascii="Arial Narrow" w:hAnsi="Arial Narrow" w:cstheme="minorHAnsi"/>
                <w:sz w:val="18"/>
                <w:szCs w:val="18"/>
              </w:rPr>
              <w:t xml:space="preserve">ocientos cincuenta </w:t>
            </w:r>
            <w:r w:rsidR="007B0224">
              <w:rPr>
                <w:rFonts w:ascii="Arial Narrow" w:hAnsi="Arial Narrow" w:cstheme="minorHAnsi"/>
                <w:sz w:val="18"/>
                <w:szCs w:val="18"/>
              </w:rPr>
              <w:t>y un pesos 94/100 M.N.)</w:t>
            </w:r>
            <w:r w:rsidR="00DB3D9B">
              <w:rPr>
                <w:rFonts w:ascii="Arial Narrow" w:hAnsi="Arial Narrow" w:cstheme="minorHAnsi"/>
                <w:sz w:val="18"/>
                <w:szCs w:val="18"/>
              </w:rPr>
              <w:t>.</w:t>
            </w:r>
          </w:p>
          <w:p w14:paraId="43D9BF4E" w14:textId="77777777" w:rsidR="00100789" w:rsidRDefault="00100789" w:rsidP="004A492D">
            <w:pPr>
              <w:jc w:val="both"/>
              <w:rPr>
                <w:rFonts w:ascii="Arial Narrow" w:hAnsi="Arial Narrow" w:cstheme="minorHAnsi"/>
                <w:sz w:val="18"/>
                <w:szCs w:val="18"/>
              </w:rPr>
            </w:pPr>
          </w:p>
          <w:p w14:paraId="1E9AD868" w14:textId="138CECE1" w:rsidR="00100789" w:rsidRPr="00400086" w:rsidRDefault="00100789" w:rsidP="004A492D">
            <w:pPr>
              <w:jc w:val="both"/>
              <w:rPr>
                <w:rFonts w:ascii="Arial Narrow" w:hAnsi="Arial Narrow" w:cstheme="minorHAnsi"/>
              </w:rPr>
            </w:pPr>
            <w:r>
              <w:rPr>
                <w:rFonts w:ascii="Arial Narrow" w:hAnsi="Arial Narrow" w:cstheme="minorHAnsi"/>
                <w:sz w:val="18"/>
                <w:szCs w:val="18"/>
              </w:rPr>
              <w:t xml:space="preserve">Además, </w:t>
            </w:r>
            <w:r w:rsidRPr="00100789">
              <w:rPr>
                <w:rFonts w:ascii="Arial Narrow" w:hAnsi="Arial Narrow" w:cstheme="minorHAnsi"/>
                <w:sz w:val="18"/>
                <w:szCs w:val="18"/>
              </w:rPr>
              <w:t xml:space="preserve">se modifica el Crédito Vigente para atender las modificaciones realizadas al Fideicomiso No. 2186 “Fondo de Reconstrucción de Entidades Federativas” y a sus Reglas de Operación </w:t>
            </w:r>
            <w:r w:rsidRPr="00100789">
              <w:rPr>
                <w:rFonts w:ascii="Arial Narrow" w:hAnsi="Arial Narrow" w:cstheme="minorHAnsi"/>
                <w:sz w:val="18"/>
                <w:szCs w:val="18"/>
              </w:rPr>
              <w:lastRenderedPageBreak/>
              <w:t>del Fideicomiso Fondo de Reconstrucción de Entidades Federativas, efectuadas el pasado 4 de junio de 2020, con el objeto de modificar íntegramente su contenido, a efecto de permitir que aquellas entidades federativas acreditadas que asuman la obligación de cubrir con recursos propios el saldo del crédito otorgado por Banobras podrán – mediante operaciones de refinanciamiento o reestructura que se celebren – obtener el valor acumulado del bono cupón cero que garantizan el capital de los créditos.</w:t>
            </w:r>
          </w:p>
        </w:tc>
        <w:tc>
          <w:tcPr>
            <w:tcW w:w="1701" w:type="dxa"/>
          </w:tcPr>
          <w:p w14:paraId="356CCFA5" w14:textId="174038FD" w:rsidR="00095513" w:rsidRPr="00400086" w:rsidRDefault="004A492D" w:rsidP="005C1621">
            <w:pPr>
              <w:jc w:val="both"/>
              <w:rPr>
                <w:rFonts w:ascii="Arial Narrow" w:hAnsi="Arial Narrow" w:cstheme="minorHAnsi"/>
              </w:rPr>
            </w:pPr>
            <w:r>
              <w:rPr>
                <w:rFonts w:ascii="Arial Narrow" w:hAnsi="Arial Narrow" w:cstheme="minorHAnsi"/>
                <w:sz w:val="18"/>
                <w:szCs w:val="18"/>
              </w:rPr>
              <w:lastRenderedPageBreak/>
              <w:t>La estimación de los beneficios derivados de la mejora contractual se estima en</w:t>
            </w:r>
            <w:r w:rsidR="007B0224">
              <w:rPr>
                <w:rFonts w:ascii="Arial Narrow" w:hAnsi="Arial Narrow" w:cstheme="minorHAnsi"/>
                <w:sz w:val="18"/>
                <w:szCs w:val="18"/>
              </w:rPr>
              <w:t xml:space="preserve"> $260,922,851.94 (doscientos sesenta millones novecientos veintidós </w:t>
            </w:r>
            <w:r w:rsidR="00EC6C59">
              <w:rPr>
                <w:rFonts w:ascii="Arial Narrow" w:hAnsi="Arial Narrow" w:cstheme="minorHAnsi"/>
                <w:sz w:val="18"/>
                <w:szCs w:val="18"/>
              </w:rPr>
              <w:t>mil ochocientos cincuenta y un</w:t>
            </w:r>
            <w:r w:rsidR="007B0224">
              <w:rPr>
                <w:rFonts w:ascii="Arial Narrow" w:hAnsi="Arial Narrow" w:cstheme="minorHAnsi"/>
                <w:sz w:val="18"/>
                <w:szCs w:val="18"/>
              </w:rPr>
              <w:t xml:space="preserve"> pesos 94/100 M.N.)</w:t>
            </w:r>
            <w:r w:rsidR="00DB3D9B">
              <w:rPr>
                <w:rFonts w:ascii="Arial Narrow" w:hAnsi="Arial Narrow" w:cstheme="minorHAnsi"/>
                <w:sz w:val="18"/>
                <w:szCs w:val="18"/>
              </w:rPr>
              <w:t>.</w:t>
            </w:r>
            <w:r>
              <w:rPr>
                <w:rFonts w:ascii="Arial Narrow" w:hAnsi="Arial Narrow" w:cstheme="minorHAnsi"/>
                <w:sz w:val="18"/>
                <w:szCs w:val="18"/>
              </w:rPr>
              <w:t>, que es el valor estimado</w:t>
            </w:r>
            <w:r w:rsidR="007B0224">
              <w:rPr>
                <w:rFonts w:ascii="Arial Narrow" w:hAnsi="Arial Narrow" w:cstheme="minorHAnsi"/>
                <w:sz w:val="18"/>
                <w:szCs w:val="18"/>
              </w:rPr>
              <w:t xml:space="preserve"> de</w:t>
            </w:r>
            <w:r w:rsidR="00937FF8">
              <w:rPr>
                <w:rFonts w:ascii="Arial Narrow" w:hAnsi="Arial Narrow" w:cstheme="minorHAnsi"/>
                <w:sz w:val="18"/>
                <w:szCs w:val="18"/>
              </w:rPr>
              <w:t xml:space="preserve"> </w:t>
            </w:r>
            <w:r w:rsidR="007B0224">
              <w:rPr>
                <w:rFonts w:ascii="Arial Narrow" w:hAnsi="Arial Narrow" w:cstheme="minorHAnsi"/>
                <w:sz w:val="18"/>
                <w:szCs w:val="18"/>
              </w:rPr>
              <w:t>l</w:t>
            </w:r>
            <w:r w:rsidR="00937FF8">
              <w:rPr>
                <w:rFonts w:ascii="Arial Narrow" w:hAnsi="Arial Narrow" w:cstheme="minorHAnsi"/>
                <w:sz w:val="18"/>
                <w:szCs w:val="18"/>
              </w:rPr>
              <w:t>os</w:t>
            </w:r>
            <w:r w:rsidR="007B0224">
              <w:rPr>
                <w:rFonts w:ascii="Arial Narrow" w:hAnsi="Arial Narrow" w:cstheme="minorHAnsi"/>
                <w:sz w:val="18"/>
                <w:szCs w:val="18"/>
              </w:rPr>
              <w:t xml:space="preserve"> bono</w:t>
            </w:r>
            <w:r w:rsidR="00937FF8">
              <w:rPr>
                <w:rFonts w:ascii="Arial Narrow" w:hAnsi="Arial Narrow" w:cstheme="minorHAnsi"/>
                <w:sz w:val="18"/>
                <w:szCs w:val="18"/>
              </w:rPr>
              <w:t>s</w:t>
            </w:r>
            <w:r w:rsidR="007B0224">
              <w:rPr>
                <w:rFonts w:ascii="Arial Narrow" w:hAnsi="Arial Narrow" w:cstheme="minorHAnsi"/>
                <w:sz w:val="18"/>
                <w:szCs w:val="18"/>
              </w:rPr>
              <w:t xml:space="preserve"> cupón cero que respalda</w:t>
            </w:r>
            <w:r w:rsidR="00827C6B">
              <w:rPr>
                <w:rFonts w:ascii="Arial Narrow" w:hAnsi="Arial Narrow" w:cstheme="minorHAnsi"/>
                <w:sz w:val="18"/>
                <w:szCs w:val="18"/>
              </w:rPr>
              <w:t>n</w:t>
            </w:r>
            <w:r w:rsidR="007B0224">
              <w:rPr>
                <w:rFonts w:ascii="Arial Narrow" w:hAnsi="Arial Narrow" w:cstheme="minorHAnsi"/>
                <w:sz w:val="18"/>
                <w:szCs w:val="18"/>
              </w:rPr>
              <w:t xml:space="preserve"> la obligación</w:t>
            </w:r>
            <w:r>
              <w:rPr>
                <w:rFonts w:ascii="Arial Narrow" w:hAnsi="Arial Narrow" w:cstheme="minorHAnsi"/>
                <w:sz w:val="18"/>
                <w:szCs w:val="18"/>
              </w:rPr>
              <w:t xml:space="preserve"> a la fecha </w:t>
            </w:r>
            <w:r w:rsidR="007B0224">
              <w:rPr>
                <w:rFonts w:ascii="Arial Narrow" w:hAnsi="Arial Narrow" w:cstheme="minorHAnsi"/>
                <w:sz w:val="18"/>
                <w:szCs w:val="18"/>
              </w:rPr>
              <w:t>de celebración del Segundo Convenio Modificatorio.</w:t>
            </w:r>
          </w:p>
        </w:tc>
      </w:tr>
    </w:tbl>
    <w:p w14:paraId="59D012F3" w14:textId="1E73CC9F" w:rsidR="00095513" w:rsidRPr="00400086" w:rsidRDefault="00095513" w:rsidP="005C1621">
      <w:pPr>
        <w:spacing w:after="0" w:line="240" w:lineRule="auto"/>
        <w:jc w:val="both"/>
        <w:rPr>
          <w:rFonts w:ascii="Arial Narrow" w:hAnsi="Arial Narrow" w:cstheme="minorHAnsi"/>
        </w:rPr>
      </w:pPr>
    </w:p>
    <w:p w14:paraId="46976189" w14:textId="0F2EAC7C"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Derivado de lo anterior, se hace del conocimiento que la propuesta de Reestructura o Refinanciamiento</w:t>
      </w:r>
      <w:r w:rsidR="00095513" w:rsidRPr="00400086">
        <w:rPr>
          <w:rFonts w:ascii="Arial Narrow" w:hAnsi="Arial Narrow" w:cstheme="minorHAnsi"/>
        </w:rPr>
        <w:t xml:space="preserve"> </w:t>
      </w:r>
      <w:r w:rsidRPr="00400086">
        <w:rPr>
          <w:rFonts w:ascii="Arial Narrow" w:hAnsi="Arial Narrow" w:cstheme="minorHAnsi"/>
        </w:rPr>
        <w:t>que se indica en el numeral II presenta mejores condiciones contractuales o menor costo financiero que el</w:t>
      </w:r>
      <w:r w:rsidR="00095513" w:rsidRPr="00400086">
        <w:rPr>
          <w:rFonts w:ascii="Arial Narrow" w:hAnsi="Arial Narrow" w:cstheme="minorHAnsi"/>
        </w:rPr>
        <w:t xml:space="preserve"> </w:t>
      </w:r>
      <w:r w:rsidRPr="00400086">
        <w:rPr>
          <w:rFonts w:ascii="Arial Narrow" w:hAnsi="Arial Narrow" w:cstheme="minorHAnsi"/>
        </w:rPr>
        <w:t>Financiamiento vigente.</w:t>
      </w:r>
    </w:p>
    <w:p w14:paraId="7A3D781B" w14:textId="77777777" w:rsidR="005C1621" w:rsidRPr="00400086" w:rsidRDefault="005C1621" w:rsidP="005C1621">
      <w:pPr>
        <w:spacing w:after="0" w:line="240" w:lineRule="auto"/>
        <w:jc w:val="both"/>
        <w:rPr>
          <w:rFonts w:ascii="Arial Narrow" w:hAnsi="Arial Narrow" w:cstheme="minorHAnsi"/>
        </w:rPr>
      </w:pPr>
    </w:p>
    <w:p w14:paraId="2335AAFB" w14:textId="6C4A0184" w:rsidR="005C1621" w:rsidRPr="00400086" w:rsidRDefault="005C1621" w:rsidP="005C1621">
      <w:pPr>
        <w:spacing w:after="0" w:line="240" w:lineRule="auto"/>
        <w:jc w:val="both"/>
        <w:rPr>
          <w:rFonts w:ascii="Arial Narrow" w:hAnsi="Arial Narrow" w:cstheme="minorHAnsi"/>
        </w:rPr>
      </w:pPr>
      <w:r w:rsidRPr="00DB3D9B">
        <w:rPr>
          <w:rFonts w:ascii="Arial Narrow" w:hAnsi="Arial Narrow" w:cstheme="minorHAnsi"/>
        </w:rPr>
        <w:t xml:space="preserve">Por </w:t>
      </w:r>
      <w:r w:rsidR="00095513" w:rsidRPr="00DB3D9B">
        <w:rPr>
          <w:rFonts w:ascii="Arial Narrow" w:hAnsi="Arial Narrow" w:cstheme="minorHAnsi"/>
        </w:rPr>
        <w:t>ú</w:t>
      </w:r>
      <w:r w:rsidRPr="00DB3D9B">
        <w:rPr>
          <w:rFonts w:ascii="Arial Narrow" w:hAnsi="Arial Narrow" w:cstheme="minorHAnsi"/>
        </w:rPr>
        <w:t xml:space="preserve">ltimo </w:t>
      </w:r>
      <w:r w:rsidR="00095513" w:rsidRPr="00DB3D9B">
        <w:rPr>
          <w:rFonts w:ascii="Arial Narrow" w:hAnsi="Arial Narrow" w:cstheme="minorHAnsi"/>
        </w:rPr>
        <w:t xml:space="preserve">se </w:t>
      </w:r>
      <w:r w:rsidRPr="00DB3D9B">
        <w:rPr>
          <w:rFonts w:ascii="Arial Narrow" w:hAnsi="Arial Narrow" w:cstheme="minorHAnsi"/>
        </w:rPr>
        <w:t>señala que no se cuenta con una oferta irrevocable, toda vez que no se llevó a cabo proceso competitivo, con fundamento en el artículo 23 segundo párrafo de la Ley de Disciplina Financiera de las Entidades Federativas y los Municipios, y el numeral 19 de los Lineamientos de la Metodología para el Cálculo del Menor Costo Financiero y de los Procesos Competitivos de los Financiamientos y Obligaciones a contratar por parte de las Entidades Federativas, los Municipios, y sus Entes Públicos</w:t>
      </w:r>
      <w:r w:rsidR="00095513" w:rsidRPr="00DB3D9B">
        <w:rPr>
          <w:rFonts w:ascii="Arial Narrow" w:hAnsi="Arial Narrow" w:cstheme="minorHAnsi"/>
        </w:rPr>
        <w:t>.</w:t>
      </w:r>
    </w:p>
    <w:p w14:paraId="5CED2CBC" w14:textId="77777777" w:rsidR="005C1621" w:rsidRPr="00400086" w:rsidRDefault="005C1621" w:rsidP="005C1621">
      <w:pPr>
        <w:spacing w:after="0" w:line="240" w:lineRule="auto"/>
        <w:jc w:val="both"/>
        <w:rPr>
          <w:rFonts w:ascii="Arial Narrow" w:hAnsi="Arial Narrow" w:cstheme="minorHAnsi"/>
        </w:rPr>
      </w:pPr>
    </w:p>
    <w:p w14:paraId="11DA0210" w14:textId="77777777" w:rsidR="005C1621" w:rsidRPr="00400086" w:rsidRDefault="005C1621" w:rsidP="005C1621">
      <w:pPr>
        <w:spacing w:after="0" w:line="240" w:lineRule="auto"/>
        <w:jc w:val="both"/>
        <w:rPr>
          <w:rFonts w:ascii="Arial Narrow" w:hAnsi="Arial Narrow" w:cstheme="minorHAnsi"/>
        </w:rPr>
      </w:pPr>
      <w:r w:rsidRPr="00400086">
        <w:rPr>
          <w:rFonts w:ascii="Arial Narrow" w:hAnsi="Arial Narrow" w:cstheme="minorHAnsi"/>
        </w:rPr>
        <w:t>Sin más por el momento, quedo de usted, reiterando mi atenta consideración.</w:t>
      </w:r>
    </w:p>
    <w:p w14:paraId="24316524" w14:textId="77777777" w:rsidR="00D609D2" w:rsidRPr="00400086" w:rsidRDefault="00D609D2" w:rsidP="00D609D2">
      <w:pPr>
        <w:pStyle w:val="Nombredelaempresa"/>
        <w:spacing w:after="0"/>
        <w:ind w:left="540" w:hanging="540"/>
        <w:rPr>
          <w:rFonts w:ascii="Arial Narrow" w:hAnsi="Arial Narrow" w:cs="Arial"/>
          <w:color w:val="000000" w:themeColor="text1"/>
          <w:sz w:val="22"/>
          <w:szCs w:val="22"/>
          <w:lang w:val="es-MX"/>
        </w:rPr>
      </w:pPr>
    </w:p>
    <w:p w14:paraId="1601CCEE" w14:textId="77777777" w:rsidR="00D609D2" w:rsidRPr="00400086" w:rsidRDefault="00D609D2" w:rsidP="00D609D2">
      <w:pPr>
        <w:pStyle w:val="Nombredelaempresa"/>
        <w:spacing w:after="0"/>
        <w:ind w:left="540" w:hanging="540"/>
        <w:jc w:val="center"/>
        <w:rPr>
          <w:rFonts w:ascii="Arial Narrow" w:hAnsi="Arial Narrow" w:cs="Arial"/>
          <w:color w:val="000000" w:themeColor="text1"/>
          <w:sz w:val="22"/>
          <w:szCs w:val="22"/>
          <w:lang w:val="pt-BR"/>
        </w:rPr>
      </w:pPr>
      <w:r w:rsidRPr="00400086">
        <w:rPr>
          <w:rFonts w:ascii="Arial Narrow" w:hAnsi="Arial Narrow" w:cs="Arial"/>
          <w:color w:val="000000" w:themeColor="text1"/>
          <w:sz w:val="22"/>
          <w:szCs w:val="22"/>
          <w:lang w:val="pt-BR"/>
        </w:rPr>
        <w:t>A t e n t a m e n t e</w:t>
      </w:r>
    </w:p>
    <w:p w14:paraId="4C558BFC" w14:textId="77777777" w:rsidR="00832FDE" w:rsidRPr="00400086" w:rsidRDefault="00832FDE" w:rsidP="00832FDE">
      <w:pPr>
        <w:spacing w:after="0" w:line="240" w:lineRule="auto"/>
        <w:jc w:val="center"/>
        <w:rPr>
          <w:rFonts w:ascii="Arial Narrow" w:hAnsi="Arial Narrow" w:cstheme="minorHAnsi"/>
          <w:b/>
          <w:bCs/>
        </w:rPr>
      </w:pPr>
    </w:p>
    <w:p w14:paraId="08E813FF" w14:textId="6E290529" w:rsidR="00832FDE" w:rsidRPr="00400086" w:rsidRDefault="00832FDE" w:rsidP="00832FDE">
      <w:pPr>
        <w:spacing w:after="0" w:line="240" w:lineRule="auto"/>
        <w:jc w:val="center"/>
        <w:rPr>
          <w:rFonts w:ascii="Arial Narrow" w:hAnsi="Arial Narrow" w:cstheme="minorHAnsi"/>
          <w:b/>
          <w:bCs/>
        </w:rPr>
      </w:pPr>
    </w:p>
    <w:p w14:paraId="36B7D86D" w14:textId="77777777" w:rsidR="00095513" w:rsidRPr="00400086" w:rsidRDefault="00095513" w:rsidP="00832FDE">
      <w:pPr>
        <w:spacing w:after="0" w:line="240" w:lineRule="auto"/>
        <w:jc w:val="center"/>
        <w:rPr>
          <w:rFonts w:ascii="Arial Narrow" w:hAnsi="Arial Narrow" w:cstheme="minorHAnsi"/>
          <w:b/>
          <w:bCs/>
        </w:rPr>
      </w:pPr>
    </w:p>
    <w:p w14:paraId="64739B0E" w14:textId="3342CE6A" w:rsidR="00D609D2" w:rsidRPr="00400086" w:rsidRDefault="00D609D2" w:rsidP="00832FDE">
      <w:pPr>
        <w:spacing w:after="0" w:line="240" w:lineRule="auto"/>
        <w:jc w:val="center"/>
        <w:rPr>
          <w:rFonts w:ascii="Arial Narrow" w:hAnsi="Arial Narrow" w:cstheme="minorHAnsi"/>
          <w:b/>
          <w:bCs/>
        </w:rPr>
      </w:pPr>
      <w:r w:rsidRPr="00400086">
        <w:rPr>
          <w:rFonts w:ascii="Arial Narrow" w:hAnsi="Arial Narrow" w:cstheme="minorHAnsi"/>
          <w:b/>
          <w:bCs/>
        </w:rPr>
        <w:t>___________________________</w:t>
      </w:r>
      <w:r w:rsidR="00BD2CA9">
        <w:rPr>
          <w:rFonts w:ascii="Arial Narrow" w:hAnsi="Arial Narrow" w:cstheme="minorHAnsi"/>
          <w:b/>
          <w:bCs/>
        </w:rPr>
        <w:t>___</w:t>
      </w:r>
      <w:r w:rsidRPr="00400086">
        <w:rPr>
          <w:rFonts w:ascii="Arial Narrow" w:hAnsi="Arial Narrow" w:cstheme="minorHAnsi"/>
          <w:b/>
          <w:bCs/>
        </w:rPr>
        <w:t>___________</w:t>
      </w:r>
    </w:p>
    <w:p w14:paraId="4A53E21F" w14:textId="77777777" w:rsidR="00832FDE" w:rsidRPr="00400086" w:rsidRDefault="00832FDE" w:rsidP="00832FDE">
      <w:pPr>
        <w:spacing w:after="0" w:line="240" w:lineRule="auto"/>
        <w:jc w:val="center"/>
        <w:rPr>
          <w:rFonts w:ascii="Arial Narrow" w:hAnsi="Arial Narrow" w:cstheme="minorHAnsi"/>
          <w:b/>
          <w:bCs/>
        </w:rPr>
      </w:pPr>
      <w:bookmarkStart w:id="1" w:name="_Hlk75425569"/>
      <w:r w:rsidRPr="00400086">
        <w:rPr>
          <w:rFonts w:ascii="Arial Narrow" w:hAnsi="Arial Narrow" w:cstheme="minorHAnsi"/>
          <w:b/>
          <w:bCs/>
        </w:rPr>
        <w:t xml:space="preserve">L. C. y L en D. Mónica </w:t>
      </w:r>
      <w:proofErr w:type="spellStart"/>
      <w:r w:rsidRPr="00400086">
        <w:rPr>
          <w:rFonts w:ascii="Arial Narrow" w:hAnsi="Arial Narrow" w:cstheme="minorHAnsi"/>
          <w:b/>
          <w:bCs/>
        </w:rPr>
        <w:t>Boggio</w:t>
      </w:r>
      <w:proofErr w:type="spellEnd"/>
      <w:r w:rsidRPr="00400086">
        <w:rPr>
          <w:rFonts w:ascii="Arial Narrow" w:hAnsi="Arial Narrow" w:cstheme="minorHAnsi"/>
          <w:b/>
          <w:bCs/>
        </w:rPr>
        <w:t xml:space="preserve"> </w:t>
      </w:r>
      <w:proofErr w:type="spellStart"/>
      <w:r w:rsidRPr="00400086">
        <w:rPr>
          <w:rFonts w:ascii="Arial Narrow" w:hAnsi="Arial Narrow" w:cstheme="minorHAnsi"/>
          <w:b/>
          <w:bCs/>
        </w:rPr>
        <w:t>Tomasaz</w:t>
      </w:r>
      <w:proofErr w:type="spellEnd"/>
      <w:r w:rsidRPr="00400086">
        <w:rPr>
          <w:rFonts w:ascii="Arial Narrow" w:hAnsi="Arial Narrow" w:cstheme="minorHAnsi"/>
          <w:b/>
          <w:bCs/>
        </w:rPr>
        <w:t xml:space="preserve"> Merino</w:t>
      </w:r>
    </w:p>
    <w:bookmarkEnd w:id="1"/>
    <w:p w14:paraId="0F1699DA" w14:textId="77777777" w:rsidR="00832FDE" w:rsidRPr="00400086" w:rsidRDefault="00832FDE" w:rsidP="00832FDE">
      <w:pPr>
        <w:spacing w:after="0" w:line="240" w:lineRule="auto"/>
        <w:jc w:val="center"/>
        <w:rPr>
          <w:rFonts w:ascii="Arial Narrow" w:hAnsi="Arial Narrow" w:cstheme="minorHAnsi"/>
          <w:b/>
          <w:bCs/>
        </w:rPr>
      </w:pPr>
      <w:r w:rsidRPr="00400086">
        <w:rPr>
          <w:rFonts w:ascii="Arial Narrow" w:hAnsi="Arial Narrow" w:cstheme="minorHAnsi"/>
          <w:b/>
          <w:bCs/>
        </w:rPr>
        <w:t>Secretaria de Hacienda del Poder Ejecutivo del Estado de Morelos</w:t>
      </w:r>
    </w:p>
    <w:p w14:paraId="71190AD2" w14:textId="77777777" w:rsidR="00832FDE" w:rsidRPr="00400086" w:rsidRDefault="00832FDE" w:rsidP="00832FDE">
      <w:pPr>
        <w:spacing w:after="0" w:line="240" w:lineRule="auto"/>
        <w:rPr>
          <w:rFonts w:ascii="Arial Narrow" w:hAnsi="Arial Narrow" w:cstheme="minorHAnsi"/>
        </w:rPr>
      </w:pPr>
    </w:p>
    <w:p w14:paraId="5E781A28" w14:textId="723968E3" w:rsidR="003B0239" w:rsidRPr="00831338" w:rsidRDefault="00832FDE" w:rsidP="00831338">
      <w:pPr>
        <w:pStyle w:val="Encabezado"/>
        <w:widowControl w:val="0"/>
        <w:tabs>
          <w:tab w:val="left" w:pos="567"/>
        </w:tabs>
        <w:ind w:right="49"/>
        <w:rPr>
          <w:rFonts w:ascii="Arial Narrow" w:hAnsi="Arial Narrow"/>
          <w:sz w:val="22"/>
          <w:szCs w:val="22"/>
        </w:rPr>
      </w:pPr>
      <w:proofErr w:type="spellStart"/>
      <w:r w:rsidRPr="00400086">
        <w:rPr>
          <w:rFonts w:ascii="Arial Narrow" w:hAnsi="Arial Narrow"/>
          <w:sz w:val="22"/>
          <w:szCs w:val="22"/>
        </w:rPr>
        <w:t>C.c.p</w:t>
      </w:r>
      <w:proofErr w:type="spellEnd"/>
      <w:r w:rsidRPr="00400086">
        <w:rPr>
          <w:rFonts w:ascii="Arial Narrow" w:hAnsi="Arial Narrow"/>
          <w:sz w:val="22"/>
          <w:szCs w:val="22"/>
        </w:rPr>
        <w:t>.</w:t>
      </w:r>
      <w:r w:rsidRPr="00400086">
        <w:rPr>
          <w:rFonts w:ascii="Arial Narrow" w:hAnsi="Arial Narrow"/>
          <w:sz w:val="22"/>
          <w:szCs w:val="22"/>
        </w:rPr>
        <w:tab/>
      </w:r>
      <w:r w:rsidRPr="00400086">
        <w:rPr>
          <w:rFonts w:ascii="Arial Narrow" w:hAnsi="Arial Narrow" w:cs="Times New Roman"/>
          <w:sz w:val="22"/>
          <w:szCs w:val="22"/>
        </w:rPr>
        <w:t xml:space="preserve">Lic. Victoria Eugenia Lucas </w:t>
      </w:r>
      <w:proofErr w:type="gramStart"/>
      <w:r w:rsidRPr="00400086">
        <w:rPr>
          <w:rFonts w:ascii="Arial Narrow" w:hAnsi="Arial Narrow" w:cs="Times New Roman"/>
          <w:sz w:val="22"/>
          <w:szCs w:val="22"/>
        </w:rPr>
        <w:t>Romero.</w:t>
      </w:r>
      <w:r w:rsidRPr="00400086">
        <w:rPr>
          <w:rFonts w:ascii="Arial Narrow" w:hAnsi="Arial Narrow"/>
          <w:sz w:val="22"/>
          <w:szCs w:val="22"/>
        </w:rPr>
        <w:t>-</w:t>
      </w:r>
      <w:proofErr w:type="gramEnd"/>
      <w:r w:rsidRPr="00400086">
        <w:rPr>
          <w:rFonts w:ascii="Arial Narrow" w:hAnsi="Arial Narrow"/>
          <w:sz w:val="22"/>
          <w:szCs w:val="22"/>
        </w:rPr>
        <w:t xml:space="preserve"> Para su conocimiento.</w:t>
      </w:r>
    </w:p>
    <w:sectPr w:rsidR="003B0239" w:rsidRPr="008313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B9DB" w14:textId="77777777" w:rsidR="007D28D7" w:rsidRDefault="007D28D7" w:rsidP="00832FDE">
      <w:pPr>
        <w:spacing w:after="0" w:line="240" w:lineRule="auto"/>
      </w:pPr>
      <w:r>
        <w:separator/>
      </w:r>
    </w:p>
  </w:endnote>
  <w:endnote w:type="continuationSeparator" w:id="0">
    <w:p w14:paraId="6583D71A" w14:textId="77777777" w:rsidR="007D28D7" w:rsidRDefault="007D28D7" w:rsidP="0083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910031"/>
      <w:docPartObj>
        <w:docPartGallery w:val="Page Numbers (Bottom of Page)"/>
        <w:docPartUnique/>
      </w:docPartObj>
    </w:sdtPr>
    <w:sdtEndPr>
      <w:rPr>
        <w:rFonts w:ascii="Arial Narrow" w:hAnsi="Arial Narrow"/>
        <w:sz w:val="20"/>
        <w:szCs w:val="20"/>
      </w:rPr>
    </w:sdtEndPr>
    <w:sdtContent>
      <w:p w14:paraId="29405A52" w14:textId="471207B5" w:rsidR="008002E6" w:rsidRPr="00831978" w:rsidRDefault="008002E6" w:rsidP="00831978">
        <w:pPr>
          <w:pStyle w:val="Piedepgina"/>
          <w:jc w:val="right"/>
          <w:rPr>
            <w:rFonts w:ascii="Arial Narrow" w:hAnsi="Arial Narrow"/>
            <w:sz w:val="20"/>
            <w:szCs w:val="20"/>
          </w:rPr>
        </w:pPr>
        <w:r w:rsidRPr="00831978">
          <w:rPr>
            <w:rFonts w:ascii="Arial Narrow" w:hAnsi="Arial Narrow"/>
            <w:sz w:val="20"/>
            <w:szCs w:val="20"/>
          </w:rPr>
          <w:fldChar w:fldCharType="begin"/>
        </w:r>
        <w:r w:rsidRPr="00831978">
          <w:rPr>
            <w:rFonts w:ascii="Arial Narrow" w:hAnsi="Arial Narrow"/>
            <w:sz w:val="20"/>
            <w:szCs w:val="20"/>
          </w:rPr>
          <w:instrText>PAGE   \* MERGEFORMAT</w:instrText>
        </w:r>
        <w:r w:rsidRPr="00831978">
          <w:rPr>
            <w:rFonts w:ascii="Arial Narrow" w:hAnsi="Arial Narrow"/>
            <w:sz w:val="20"/>
            <w:szCs w:val="20"/>
          </w:rPr>
          <w:fldChar w:fldCharType="separate"/>
        </w:r>
        <w:r w:rsidRPr="00831978">
          <w:rPr>
            <w:rFonts w:ascii="Arial Narrow" w:hAnsi="Arial Narrow"/>
            <w:sz w:val="20"/>
            <w:szCs w:val="20"/>
            <w:lang w:val="es-ES"/>
          </w:rPr>
          <w:t>2</w:t>
        </w:r>
        <w:r w:rsidRPr="00831978">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8D3A" w14:textId="77777777" w:rsidR="007D28D7" w:rsidRDefault="007D28D7" w:rsidP="00832FDE">
      <w:pPr>
        <w:spacing w:after="0" w:line="240" w:lineRule="auto"/>
      </w:pPr>
      <w:r>
        <w:separator/>
      </w:r>
    </w:p>
  </w:footnote>
  <w:footnote w:type="continuationSeparator" w:id="0">
    <w:p w14:paraId="19919AC0" w14:textId="77777777" w:rsidR="007D28D7" w:rsidRDefault="007D28D7" w:rsidP="0083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3872" w:type="dxa"/>
      <w:tblInd w:w="5710" w:type="dxa"/>
      <w:tblLook w:val="04A0" w:firstRow="1" w:lastRow="0" w:firstColumn="1" w:lastColumn="0" w:noHBand="0" w:noVBand="1"/>
    </w:tblPr>
    <w:tblGrid>
      <w:gridCol w:w="1373"/>
      <w:gridCol w:w="2499"/>
    </w:tblGrid>
    <w:tr w:rsidR="00832FDE" w14:paraId="71664ECB" w14:textId="77777777" w:rsidTr="00142BBA">
      <w:trPr>
        <w:trHeight w:val="52"/>
      </w:trPr>
      <w:tc>
        <w:tcPr>
          <w:tcW w:w="1373" w:type="dxa"/>
        </w:tcPr>
        <w:p w14:paraId="0BA2985B" w14:textId="77777777" w:rsidR="00832FDE" w:rsidRPr="007840AC" w:rsidRDefault="00832FDE" w:rsidP="00832FDE">
          <w:pPr>
            <w:pStyle w:val="Encabezado"/>
            <w:rPr>
              <w:sz w:val="16"/>
              <w:szCs w:val="16"/>
            </w:rPr>
          </w:pPr>
          <w:r w:rsidRPr="007840AC">
            <w:rPr>
              <w:sz w:val="16"/>
              <w:szCs w:val="16"/>
            </w:rPr>
            <w:t>Dependencia:</w:t>
          </w:r>
        </w:p>
      </w:tc>
      <w:tc>
        <w:tcPr>
          <w:tcW w:w="2499" w:type="dxa"/>
        </w:tcPr>
        <w:p w14:paraId="77BB8EE8" w14:textId="77777777" w:rsidR="00832FDE" w:rsidRPr="007840AC" w:rsidRDefault="00832FDE" w:rsidP="00832FDE">
          <w:pPr>
            <w:pStyle w:val="Encabezado"/>
            <w:rPr>
              <w:sz w:val="16"/>
              <w:szCs w:val="16"/>
            </w:rPr>
          </w:pPr>
          <w:r w:rsidRPr="007840AC">
            <w:rPr>
              <w:sz w:val="16"/>
              <w:szCs w:val="16"/>
            </w:rPr>
            <w:t>SECRETARÍA DE HACIENDA</w:t>
          </w:r>
        </w:p>
      </w:tc>
    </w:tr>
    <w:tr w:rsidR="00832FDE" w14:paraId="53DA4A3A" w14:textId="77777777" w:rsidTr="00142BBA">
      <w:trPr>
        <w:trHeight w:val="218"/>
      </w:trPr>
      <w:tc>
        <w:tcPr>
          <w:tcW w:w="1373" w:type="dxa"/>
        </w:tcPr>
        <w:p w14:paraId="7CE9ACF7" w14:textId="77777777" w:rsidR="00832FDE" w:rsidRPr="007840AC" w:rsidRDefault="00832FDE" w:rsidP="00832FDE">
          <w:pPr>
            <w:pStyle w:val="Encabezado"/>
            <w:rPr>
              <w:sz w:val="16"/>
              <w:szCs w:val="16"/>
            </w:rPr>
          </w:pPr>
          <w:proofErr w:type="spellStart"/>
          <w:r w:rsidRPr="007840AC">
            <w:rPr>
              <w:sz w:val="16"/>
              <w:szCs w:val="16"/>
            </w:rPr>
            <w:t>Depto</w:t>
          </w:r>
          <w:proofErr w:type="spellEnd"/>
          <w:r w:rsidRPr="007840AC">
            <w:rPr>
              <w:sz w:val="16"/>
              <w:szCs w:val="16"/>
            </w:rPr>
            <w:t>:</w:t>
          </w:r>
        </w:p>
      </w:tc>
      <w:tc>
        <w:tcPr>
          <w:tcW w:w="2499" w:type="dxa"/>
        </w:tcPr>
        <w:p w14:paraId="2B9D7D3D" w14:textId="77777777" w:rsidR="00832FDE" w:rsidRPr="007840AC" w:rsidRDefault="00832FDE" w:rsidP="00832FDE">
          <w:pPr>
            <w:pStyle w:val="Encabezado"/>
            <w:rPr>
              <w:sz w:val="16"/>
              <w:szCs w:val="16"/>
            </w:rPr>
          </w:pPr>
          <w:r w:rsidRPr="007840AC">
            <w:rPr>
              <w:sz w:val="16"/>
              <w:szCs w:val="16"/>
            </w:rPr>
            <w:t>Secretaría de Hacienda</w:t>
          </w:r>
        </w:p>
      </w:tc>
    </w:tr>
    <w:tr w:rsidR="00832FDE" w14:paraId="0C70F0D1" w14:textId="77777777" w:rsidTr="00142BBA">
      <w:trPr>
        <w:trHeight w:val="55"/>
      </w:trPr>
      <w:tc>
        <w:tcPr>
          <w:tcW w:w="1373" w:type="dxa"/>
        </w:tcPr>
        <w:p w14:paraId="785E6E54" w14:textId="77777777" w:rsidR="00832FDE" w:rsidRPr="007840AC" w:rsidRDefault="00832FDE" w:rsidP="00832FDE">
          <w:pPr>
            <w:pStyle w:val="Encabezado"/>
            <w:rPr>
              <w:sz w:val="16"/>
              <w:szCs w:val="16"/>
            </w:rPr>
          </w:pPr>
          <w:r w:rsidRPr="007840AC">
            <w:rPr>
              <w:sz w:val="16"/>
              <w:szCs w:val="16"/>
            </w:rPr>
            <w:t>Oficio</w:t>
          </w:r>
        </w:p>
      </w:tc>
      <w:tc>
        <w:tcPr>
          <w:tcW w:w="2499" w:type="dxa"/>
        </w:tcPr>
        <w:p w14:paraId="59BB95DC" w14:textId="6106AAFB" w:rsidR="00832FDE" w:rsidRPr="007840AC" w:rsidRDefault="00933543" w:rsidP="00832FDE">
          <w:pPr>
            <w:pStyle w:val="Encabezado"/>
            <w:rPr>
              <w:sz w:val="16"/>
              <w:szCs w:val="16"/>
            </w:rPr>
          </w:pPr>
          <w:r>
            <w:rPr>
              <w:sz w:val="16"/>
              <w:szCs w:val="16"/>
            </w:rPr>
            <w:t>SH/083</w:t>
          </w:r>
          <w:r w:rsidR="00426689">
            <w:rPr>
              <w:sz w:val="16"/>
              <w:szCs w:val="16"/>
            </w:rPr>
            <w:t>6</w:t>
          </w:r>
          <w:r>
            <w:rPr>
              <w:sz w:val="16"/>
              <w:szCs w:val="16"/>
            </w:rPr>
            <w:t>/2021</w:t>
          </w:r>
        </w:p>
      </w:tc>
    </w:tr>
  </w:tbl>
  <w:p w14:paraId="63D337DF" w14:textId="77777777" w:rsidR="00832FDE" w:rsidRDefault="00832FDE" w:rsidP="00832FDE">
    <w:pPr>
      <w:pStyle w:val="Encabezado"/>
    </w:pPr>
    <w:r>
      <w:rPr>
        <w:noProof/>
      </w:rPr>
      <w:drawing>
        <wp:anchor distT="0" distB="0" distL="114300" distR="114300" simplePos="0" relativeHeight="251659264" behindDoc="0" locked="0" layoutInCell="1" allowOverlap="1" wp14:anchorId="39135DD3" wp14:editId="37032C23">
          <wp:simplePos x="0" y="0"/>
          <wp:positionH relativeFrom="margin">
            <wp:posOffset>1760220</wp:posOffset>
          </wp:positionH>
          <wp:positionV relativeFrom="paragraph">
            <wp:posOffset>-572135</wp:posOffset>
          </wp:positionV>
          <wp:extent cx="1577340" cy="603250"/>
          <wp:effectExtent l="0" t="0" r="3810" b="6350"/>
          <wp:wrapNone/>
          <wp:docPr id="11" name="Imagen 1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33598" w14:textId="77777777" w:rsidR="00832FDE" w:rsidRDefault="00832F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3D"/>
    <w:multiLevelType w:val="hybridMultilevel"/>
    <w:tmpl w:val="3E440982"/>
    <w:lvl w:ilvl="0" w:tplc="E8D4BB70">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12672850"/>
    <w:multiLevelType w:val="hybridMultilevel"/>
    <w:tmpl w:val="861ECB62"/>
    <w:lvl w:ilvl="0" w:tplc="E366808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5E9789B"/>
    <w:multiLevelType w:val="hybridMultilevel"/>
    <w:tmpl w:val="85FEDEF4"/>
    <w:lvl w:ilvl="0" w:tplc="EAEAAA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04336"/>
    <w:multiLevelType w:val="hybridMultilevel"/>
    <w:tmpl w:val="C5062E16"/>
    <w:lvl w:ilvl="0" w:tplc="EC2E20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FD62BA0"/>
    <w:multiLevelType w:val="multilevel"/>
    <w:tmpl w:val="23827992"/>
    <w:lvl w:ilvl="0">
      <w:start w:val="1"/>
      <w:numFmt w:val="decimal"/>
      <w:lvlText w:val="%1."/>
      <w:lvlJc w:val="left"/>
      <w:pPr>
        <w:ind w:left="720" w:hanging="360"/>
      </w:pPr>
      <w:rPr>
        <w:b/>
        <w:color w:val="000000"/>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509105A9"/>
    <w:multiLevelType w:val="hybridMultilevel"/>
    <w:tmpl w:val="116A5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684A71"/>
    <w:multiLevelType w:val="hybridMultilevel"/>
    <w:tmpl w:val="01D2493C"/>
    <w:lvl w:ilvl="0" w:tplc="7700997E">
      <w:start w:val="1"/>
      <w:numFmt w:val="lowerRoman"/>
      <w:lvlText w:val="(%1)"/>
      <w:lvlJc w:val="left"/>
      <w:pPr>
        <w:ind w:left="891" w:hanging="720"/>
      </w:pPr>
    </w:lvl>
    <w:lvl w:ilvl="1" w:tplc="080A0019">
      <w:start w:val="1"/>
      <w:numFmt w:val="lowerLetter"/>
      <w:lvlText w:val="%2."/>
      <w:lvlJc w:val="left"/>
      <w:pPr>
        <w:ind w:left="1251" w:hanging="360"/>
      </w:pPr>
    </w:lvl>
    <w:lvl w:ilvl="2" w:tplc="080A001B">
      <w:start w:val="1"/>
      <w:numFmt w:val="lowerRoman"/>
      <w:lvlText w:val="%3."/>
      <w:lvlJc w:val="right"/>
      <w:pPr>
        <w:ind w:left="1971" w:hanging="180"/>
      </w:pPr>
    </w:lvl>
    <w:lvl w:ilvl="3" w:tplc="080A000F">
      <w:start w:val="1"/>
      <w:numFmt w:val="decimal"/>
      <w:lvlText w:val="%4."/>
      <w:lvlJc w:val="left"/>
      <w:pPr>
        <w:ind w:left="2691" w:hanging="360"/>
      </w:pPr>
    </w:lvl>
    <w:lvl w:ilvl="4" w:tplc="080A0019">
      <w:start w:val="1"/>
      <w:numFmt w:val="lowerLetter"/>
      <w:lvlText w:val="%5."/>
      <w:lvlJc w:val="left"/>
      <w:pPr>
        <w:ind w:left="3411" w:hanging="360"/>
      </w:pPr>
    </w:lvl>
    <w:lvl w:ilvl="5" w:tplc="080A001B">
      <w:start w:val="1"/>
      <w:numFmt w:val="lowerRoman"/>
      <w:lvlText w:val="%6."/>
      <w:lvlJc w:val="right"/>
      <w:pPr>
        <w:ind w:left="4131" w:hanging="180"/>
      </w:pPr>
    </w:lvl>
    <w:lvl w:ilvl="6" w:tplc="080A000F">
      <w:start w:val="1"/>
      <w:numFmt w:val="decimal"/>
      <w:lvlText w:val="%7."/>
      <w:lvlJc w:val="left"/>
      <w:pPr>
        <w:ind w:left="4851" w:hanging="360"/>
      </w:pPr>
    </w:lvl>
    <w:lvl w:ilvl="7" w:tplc="080A0019">
      <w:start w:val="1"/>
      <w:numFmt w:val="lowerLetter"/>
      <w:lvlText w:val="%8."/>
      <w:lvlJc w:val="left"/>
      <w:pPr>
        <w:ind w:left="5571" w:hanging="360"/>
      </w:pPr>
    </w:lvl>
    <w:lvl w:ilvl="8" w:tplc="080A001B">
      <w:start w:val="1"/>
      <w:numFmt w:val="lowerRoman"/>
      <w:lvlText w:val="%9."/>
      <w:lvlJc w:val="right"/>
      <w:pPr>
        <w:ind w:left="6291"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AA"/>
    <w:rsid w:val="00001827"/>
    <w:rsid w:val="00022798"/>
    <w:rsid w:val="0002470D"/>
    <w:rsid w:val="000659ED"/>
    <w:rsid w:val="00084C33"/>
    <w:rsid w:val="00090C1A"/>
    <w:rsid w:val="00090C35"/>
    <w:rsid w:val="00095513"/>
    <w:rsid w:val="000C4F95"/>
    <w:rsid w:val="000E5BA3"/>
    <w:rsid w:val="00100789"/>
    <w:rsid w:val="001206E4"/>
    <w:rsid w:val="0012168F"/>
    <w:rsid w:val="00122D7A"/>
    <w:rsid w:val="00140275"/>
    <w:rsid w:val="001B40A0"/>
    <w:rsid w:val="001C02A9"/>
    <w:rsid w:val="002345A1"/>
    <w:rsid w:val="00272F4F"/>
    <w:rsid w:val="002E0ADD"/>
    <w:rsid w:val="00303B31"/>
    <w:rsid w:val="00312C4A"/>
    <w:rsid w:val="00320583"/>
    <w:rsid w:val="00363FDF"/>
    <w:rsid w:val="00365DD2"/>
    <w:rsid w:val="003A05A2"/>
    <w:rsid w:val="003B0239"/>
    <w:rsid w:val="003E0E41"/>
    <w:rsid w:val="003E4360"/>
    <w:rsid w:val="00400086"/>
    <w:rsid w:val="00406EAA"/>
    <w:rsid w:val="00426689"/>
    <w:rsid w:val="00466EE8"/>
    <w:rsid w:val="004A492D"/>
    <w:rsid w:val="004C51AD"/>
    <w:rsid w:val="004F14E3"/>
    <w:rsid w:val="00525DA4"/>
    <w:rsid w:val="00560F57"/>
    <w:rsid w:val="00564A8B"/>
    <w:rsid w:val="0059648D"/>
    <w:rsid w:val="0059670D"/>
    <w:rsid w:val="005C1621"/>
    <w:rsid w:val="005E4904"/>
    <w:rsid w:val="00602D8E"/>
    <w:rsid w:val="0061090C"/>
    <w:rsid w:val="00612E47"/>
    <w:rsid w:val="006C75DA"/>
    <w:rsid w:val="006D3D33"/>
    <w:rsid w:val="007403EA"/>
    <w:rsid w:val="0076776F"/>
    <w:rsid w:val="007B0224"/>
    <w:rsid w:val="007D28D7"/>
    <w:rsid w:val="007E66C5"/>
    <w:rsid w:val="008002E6"/>
    <w:rsid w:val="008028D7"/>
    <w:rsid w:val="00804F6F"/>
    <w:rsid w:val="00813B3F"/>
    <w:rsid w:val="0082282B"/>
    <w:rsid w:val="00827C6B"/>
    <w:rsid w:val="00831338"/>
    <w:rsid w:val="00831978"/>
    <w:rsid w:val="00832D16"/>
    <w:rsid w:val="00832FDE"/>
    <w:rsid w:val="00866B2C"/>
    <w:rsid w:val="008C375A"/>
    <w:rsid w:val="008D6534"/>
    <w:rsid w:val="00904496"/>
    <w:rsid w:val="00933543"/>
    <w:rsid w:val="00937FF8"/>
    <w:rsid w:val="0096326E"/>
    <w:rsid w:val="009A18D2"/>
    <w:rsid w:val="009B5093"/>
    <w:rsid w:val="009E31BD"/>
    <w:rsid w:val="009E3A1D"/>
    <w:rsid w:val="009E46AC"/>
    <w:rsid w:val="009F6474"/>
    <w:rsid w:val="00AA69B2"/>
    <w:rsid w:val="00B21BEA"/>
    <w:rsid w:val="00B23192"/>
    <w:rsid w:val="00B45A1E"/>
    <w:rsid w:val="00B66035"/>
    <w:rsid w:val="00BA3D82"/>
    <w:rsid w:val="00BA514D"/>
    <w:rsid w:val="00BB6DFE"/>
    <w:rsid w:val="00BD2CA9"/>
    <w:rsid w:val="00BE51D0"/>
    <w:rsid w:val="00C25F63"/>
    <w:rsid w:val="00C345B6"/>
    <w:rsid w:val="00C62990"/>
    <w:rsid w:val="00CA3A43"/>
    <w:rsid w:val="00CF6326"/>
    <w:rsid w:val="00D01B54"/>
    <w:rsid w:val="00D23B0F"/>
    <w:rsid w:val="00D37AB2"/>
    <w:rsid w:val="00D44248"/>
    <w:rsid w:val="00D60196"/>
    <w:rsid w:val="00D609D2"/>
    <w:rsid w:val="00D85A3E"/>
    <w:rsid w:val="00DA0A32"/>
    <w:rsid w:val="00DB3D9B"/>
    <w:rsid w:val="00DE2FFC"/>
    <w:rsid w:val="00E163AE"/>
    <w:rsid w:val="00E232A6"/>
    <w:rsid w:val="00E47EBA"/>
    <w:rsid w:val="00E9414A"/>
    <w:rsid w:val="00EC6C59"/>
    <w:rsid w:val="00ED389C"/>
    <w:rsid w:val="00EE0BD7"/>
    <w:rsid w:val="00EF2C3F"/>
    <w:rsid w:val="00F07450"/>
    <w:rsid w:val="00F541D7"/>
    <w:rsid w:val="00F564DD"/>
    <w:rsid w:val="00F80CEE"/>
    <w:rsid w:val="00FC3D58"/>
    <w:rsid w:val="00FF3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A54F"/>
  <w15:chartTrackingRefBased/>
  <w15:docId w15:val="{C90C0ABE-3BD8-4C03-8AEB-02BCA719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0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832FDE"/>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rsid w:val="00832FDE"/>
    <w:rPr>
      <w:rFonts w:eastAsiaTheme="minorEastAsia"/>
      <w:sz w:val="24"/>
      <w:szCs w:val="24"/>
      <w:lang w:val="es-ES_tradnl" w:eastAsia="es-ES"/>
    </w:rPr>
  </w:style>
  <w:style w:type="paragraph" w:styleId="Piedepgina">
    <w:name w:val="footer"/>
    <w:basedOn w:val="Normal"/>
    <w:link w:val="PiedepginaCar"/>
    <w:uiPriority w:val="99"/>
    <w:unhideWhenUsed/>
    <w:rsid w:val="00832F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FDE"/>
  </w:style>
  <w:style w:type="character" w:styleId="Refdecomentario">
    <w:name w:val="annotation reference"/>
    <w:basedOn w:val="Fuentedeprrafopredeter"/>
    <w:uiPriority w:val="99"/>
    <w:semiHidden/>
    <w:unhideWhenUsed/>
    <w:rsid w:val="00363FDF"/>
    <w:rPr>
      <w:sz w:val="16"/>
      <w:szCs w:val="16"/>
    </w:rPr>
  </w:style>
  <w:style w:type="paragraph" w:styleId="Textocomentario">
    <w:name w:val="annotation text"/>
    <w:basedOn w:val="Normal"/>
    <w:link w:val="TextocomentarioCar"/>
    <w:uiPriority w:val="99"/>
    <w:semiHidden/>
    <w:unhideWhenUsed/>
    <w:rsid w:val="00363F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3FDF"/>
    <w:rPr>
      <w:sz w:val="20"/>
      <w:szCs w:val="20"/>
    </w:rPr>
  </w:style>
  <w:style w:type="paragraph" w:styleId="Asuntodelcomentario">
    <w:name w:val="annotation subject"/>
    <w:basedOn w:val="Textocomentario"/>
    <w:next w:val="Textocomentario"/>
    <w:link w:val="AsuntodelcomentarioCar"/>
    <w:uiPriority w:val="99"/>
    <w:semiHidden/>
    <w:unhideWhenUsed/>
    <w:rsid w:val="00363FDF"/>
    <w:rPr>
      <w:b/>
      <w:bCs/>
    </w:rPr>
  </w:style>
  <w:style w:type="character" w:customStyle="1" w:styleId="AsuntodelcomentarioCar">
    <w:name w:val="Asunto del comentario Car"/>
    <w:basedOn w:val="TextocomentarioCar"/>
    <w:link w:val="Asuntodelcomentario"/>
    <w:uiPriority w:val="99"/>
    <w:semiHidden/>
    <w:rsid w:val="00363FDF"/>
    <w:rPr>
      <w:b/>
      <w:bCs/>
      <w:sz w:val="20"/>
      <w:szCs w:val="20"/>
    </w:rPr>
  </w:style>
  <w:style w:type="paragraph" w:styleId="Prrafodelista">
    <w:name w:val="List Paragraph"/>
    <w:basedOn w:val="Normal"/>
    <w:link w:val="PrrafodelistaCar"/>
    <w:uiPriority w:val="34"/>
    <w:qFormat/>
    <w:rsid w:val="00F80CEE"/>
    <w:pPr>
      <w:ind w:left="720"/>
      <w:contextualSpacing/>
    </w:pPr>
  </w:style>
  <w:style w:type="paragraph" w:styleId="Textodeglobo">
    <w:name w:val="Balloon Text"/>
    <w:basedOn w:val="Normal"/>
    <w:link w:val="TextodegloboCar"/>
    <w:uiPriority w:val="99"/>
    <w:semiHidden/>
    <w:unhideWhenUsed/>
    <w:rsid w:val="00F80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CEE"/>
    <w:rPr>
      <w:rFonts w:ascii="Segoe UI" w:hAnsi="Segoe UI" w:cs="Segoe UI"/>
      <w:sz w:val="18"/>
      <w:szCs w:val="18"/>
    </w:rPr>
  </w:style>
  <w:style w:type="paragraph" w:customStyle="1" w:styleId="Nombredelaempresa">
    <w:name w:val="Nombre de la empresa"/>
    <w:basedOn w:val="Textoindependiente"/>
    <w:rsid w:val="00D609D2"/>
    <w:pPr>
      <w:spacing w:line="240" w:lineRule="auto"/>
    </w:pPr>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99"/>
    <w:semiHidden/>
    <w:unhideWhenUsed/>
    <w:rsid w:val="00D609D2"/>
    <w:pPr>
      <w:spacing w:after="120"/>
    </w:pPr>
  </w:style>
  <w:style w:type="character" w:customStyle="1" w:styleId="TextoindependienteCar">
    <w:name w:val="Texto independiente Car"/>
    <w:basedOn w:val="Fuentedeprrafopredeter"/>
    <w:link w:val="Textoindependiente"/>
    <w:uiPriority w:val="99"/>
    <w:semiHidden/>
    <w:rsid w:val="00D609D2"/>
  </w:style>
  <w:style w:type="character" w:customStyle="1" w:styleId="PrrafodelistaCar">
    <w:name w:val="Párrafo de lista Car"/>
    <w:link w:val="Prrafodelista"/>
    <w:uiPriority w:val="34"/>
    <w:locked/>
    <w:rsid w:val="005C1621"/>
  </w:style>
  <w:style w:type="paragraph" w:customStyle="1" w:styleId="Default">
    <w:name w:val="Default"/>
    <w:rsid w:val="000955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6307</Words>
  <Characters>34692</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2021-06-29T00:16:00Z</dcterms:created>
  <dcterms:modified xsi:type="dcterms:W3CDTF">2021-06-29T16:27:00Z</dcterms:modified>
</cp:coreProperties>
</file>